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B78" w:rsidRPr="001E376A" w:rsidRDefault="00655B78" w:rsidP="001E376A">
      <w:pPr>
        <w:spacing w:after="0"/>
        <w:jc w:val="center"/>
        <w:rPr>
          <w:rFonts w:ascii="Times New Roman" w:hAnsi="Times New Roman" w:cs="Times New Roman"/>
          <w:b/>
          <w:sz w:val="24"/>
          <w:szCs w:val="24"/>
          <w:lang w:val="kk-KZ"/>
        </w:rPr>
      </w:pPr>
      <w:bookmarkStart w:id="0" w:name="_GoBack"/>
      <w:bookmarkEnd w:id="0"/>
      <w:r w:rsidRPr="001E376A">
        <w:rPr>
          <w:rFonts w:ascii="Times New Roman" w:eastAsia="Times New Roman" w:hAnsi="Times New Roman" w:cs="Times New Roman"/>
          <w:b/>
          <w:sz w:val="24"/>
          <w:szCs w:val="24"/>
          <w:lang w:val="kk-KZ" w:eastAsia="en-US"/>
        </w:rPr>
        <w:t>Мамандық  «</w:t>
      </w:r>
      <w:r w:rsidRPr="001E376A">
        <w:rPr>
          <w:rFonts w:ascii="Times New Roman" w:hAnsi="Times New Roman" w:cs="Times New Roman"/>
          <w:b/>
          <w:sz w:val="24"/>
          <w:szCs w:val="24"/>
          <w:lang w:val="kk-KZ" w:eastAsia="zh-CN"/>
        </w:rPr>
        <w:t>6В03107-</w:t>
      </w:r>
      <w:r w:rsidRPr="001E376A">
        <w:rPr>
          <w:rFonts w:ascii="Times New Roman" w:eastAsia="Times New Roman" w:hAnsi="Times New Roman" w:cs="Times New Roman"/>
          <w:b/>
          <w:sz w:val="24"/>
          <w:szCs w:val="24"/>
          <w:lang w:val="kk-KZ" w:eastAsia="en-US"/>
        </w:rPr>
        <w:t xml:space="preserve"> ПСИХОЛОГИЯ»</w:t>
      </w:r>
    </w:p>
    <w:p w:rsidR="00655B78" w:rsidRPr="001E376A" w:rsidRDefault="00655B78" w:rsidP="001E376A">
      <w:pPr>
        <w:spacing w:after="0"/>
        <w:jc w:val="center"/>
        <w:rPr>
          <w:rFonts w:ascii="Times New Roman" w:hAnsi="Times New Roman" w:cs="Times New Roman"/>
          <w:b/>
          <w:bCs/>
          <w:sz w:val="24"/>
          <w:szCs w:val="24"/>
          <w:lang w:val="kk-KZ"/>
        </w:rPr>
      </w:pPr>
      <w:r w:rsidRPr="001E376A">
        <w:rPr>
          <w:rFonts w:ascii="Times New Roman" w:hAnsi="Times New Roman" w:cs="Times New Roman"/>
          <w:b/>
          <w:sz w:val="24"/>
          <w:szCs w:val="24"/>
          <w:lang w:val="kk-KZ"/>
        </w:rPr>
        <w:t xml:space="preserve"> «</w:t>
      </w:r>
      <w:r w:rsidRPr="001E376A">
        <w:rPr>
          <w:rFonts w:ascii="Times New Roman" w:hAnsi="Times New Roman" w:cs="Times New Roman"/>
          <w:b/>
          <w:bCs/>
          <w:i/>
          <w:sz w:val="24"/>
          <w:szCs w:val="24"/>
          <w:lang w:val="kk-KZ"/>
        </w:rPr>
        <w:t xml:space="preserve">№1 модуль   </w:t>
      </w:r>
      <w:r w:rsidRPr="001E376A">
        <w:rPr>
          <w:rFonts w:ascii="Times New Roman" w:hAnsi="Times New Roman" w:cs="Times New Roman"/>
          <w:b/>
          <w:bCs/>
          <w:sz w:val="24"/>
          <w:szCs w:val="24"/>
          <w:lang w:val="kk-KZ"/>
        </w:rPr>
        <w:t xml:space="preserve">«PРRA 2402» </w:t>
      </w:r>
    </w:p>
    <w:p w:rsidR="00655B78" w:rsidRPr="001E376A" w:rsidRDefault="00655B78" w:rsidP="001E376A">
      <w:pPr>
        <w:spacing w:after="0"/>
        <w:jc w:val="center"/>
        <w:rPr>
          <w:rFonts w:ascii="Times New Roman" w:hAnsi="Times New Roman" w:cs="Times New Roman"/>
          <w:b/>
          <w:sz w:val="24"/>
          <w:szCs w:val="24"/>
          <w:lang w:val="kk-KZ"/>
        </w:rPr>
      </w:pPr>
      <w:r w:rsidRPr="001E376A">
        <w:rPr>
          <w:rFonts w:ascii="Times New Roman" w:hAnsi="Times New Roman" w:cs="Times New Roman"/>
          <w:b/>
          <w:sz w:val="24"/>
          <w:szCs w:val="24"/>
          <w:lang w:val="kk-KZ"/>
        </w:rPr>
        <w:t>4 ОПС «Коучинг психологиясы»</w:t>
      </w:r>
    </w:p>
    <w:p w:rsidR="002D6599" w:rsidRPr="001E376A" w:rsidRDefault="00FA3FAB" w:rsidP="001E376A">
      <w:pPr>
        <w:spacing w:after="0"/>
        <w:jc w:val="center"/>
        <w:rPr>
          <w:rFonts w:ascii="Times New Roman" w:hAnsi="Times New Roman" w:cs="Times New Roman"/>
          <w:b/>
          <w:sz w:val="24"/>
          <w:szCs w:val="24"/>
          <w:lang w:val="kk-KZ"/>
        </w:rPr>
      </w:pPr>
      <w:r w:rsidRPr="001E376A">
        <w:rPr>
          <w:rFonts w:ascii="Times New Roman" w:hAnsi="Times New Roman" w:cs="Times New Roman"/>
          <w:b/>
          <w:sz w:val="24"/>
          <w:szCs w:val="24"/>
          <w:lang w:val="kk-KZ"/>
        </w:rPr>
        <w:t>п</w:t>
      </w:r>
      <w:r w:rsidR="002D6599" w:rsidRPr="001E376A">
        <w:rPr>
          <w:rFonts w:ascii="Times New Roman" w:hAnsi="Times New Roman" w:cs="Times New Roman"/>
          <w:b/>
          <w:sz w:val="24"/>
          <w:szCs w:val="24"/>
          <w:lang w:val="kk-KZ"/>
        </w:rPr>
        <w:t xml:space="preserve">әні бойынша қысқаша дәрістер  </w:t>
      </w:r>
    </w:p>
    <w:p w:rsidR="002D6599" w:rsidRPr="001E376A" w:rsidRDefault="002D6599" w:rsidP="001E376A">
      <w:pPr>
        <w:spacing w:after="0"/>
        <w:jc w:val="center"/>
        <w:rPr>
          <w:rFonts w:ascii="Times New Roman" w:hAnsi="Times New Roman" w:cs="Times New Roman"/>
          <w:b/>
          <w:sz w:val="24"/>
          <w:szCs w:val="24"/>
          <w:lang w:val="kk-KZ"/>
        </w:rPr>
      </w:pPr>
      <w:r w:rsidRPr="001E376A">
        <w:rPr>
          <w:rFonts w:ascii="Times New Roman" w:hAnsi="Times New Roman" w:cs="Times New Roman"/>
          <w:b/>
          <w:sz w:val="24"/>
          <w:szCs w:val="24"/>
          <w:lang w:val="kk-KZ"/>
        </w:rPr>
        <w:t>202</w:t>
      </w:r>
      <w:r w:rsidR="00287CF5">
        <w:rPr>
          <w:rFonts w:ascii="Times New Roman" w:hAnsi="Times New Roman" w:cs="Times New Roman"/>
          <w:b/>
          <w:sz w:val="24"/>
          <w:szCs w:val="24"/>
          <w:lang w:val="kk-KZ"/>
        </w:rPr>
        <w:t>4</w:t>
      </w:r>
      <w:r w:rsidRPr="001E376A">
        <w:rPr>
          <w:rFonts w:ascii="Times New Roman" w:hAnsi="Times New Roman" w:cs="Times New Roman"/>
          <w:b/>
          <w:sz w:val="24"/>
          <w:szCs w:val="24"/>
          <w:lang w:val="kk-KZ"/>
        </w:rPr>
        <w:t>-202</w:t>
      </w:r>
      <w:r w:rsidR="00287CF5">
        <w:rPr>
          <w:rFonts w:ascii="Times New Roman" w:hAnsi="Times New Roman" w:cs="Times New Roman"/>
          <w:b/>
          <w:sz w:val="24"/>
          <w:szCs w:val="24"/>
          <w:lang w:val="kk-KZ"/>
        </w:rPr>
        <w:t>5</w:t>
      </w:r>
      <w:r w:rsidRPr="001E376A">
        <w:rPr>
          <w:rFonts w:ascii="Times New Roman" w:hAnsi="Times New Roman" w:cs="Times New Roman"/>
          <w:b/>
          <w:sz w:val="24"/>
          <w:szCs w:val="24"/>
          <w:lang w:val="kk-KZ"/>
        </w:rPr>
        <w:t xml:space="preserve"> оқу жылы</w:t>
      </w:r>
    </w:p>
    <w:p w:rsidR="002D6599" w:rsidRPr="001E376A" w:rsidRDefault="00FA3FAB" w:rsidP="001E376A">
      <w:pPr>
        <w:spacing w:after="0"/>
        <w:jc w:val="center"/>
        <w:rPr>
          <w:rFonts w:ascii="Times New Roman" w:hAnsi="Times New Roman" w:cs="Times New Roman"/>
          <w:b/>
          <w:sz w:val="24"/>
          <w:szCs w:val="24"/>
          <w:lang w:val="kk-KZ"/>
        </w:rPr>
      </w:pPr>
      <w:r w:rsidRPr="001E376A">
        <w:rPr>
          <w:rFonts w:ascii="Times New Roman" w:hAnsi="Times New Roman" w:cs="Times New Roman"/>
          <w:b/>
          <w:sz w:val="24"/>
          <w:szCs w:val="24"/>
          <w:lang w:val="kk-KZ"/>
        </w:rPr>
        <w:t>К</w:t>
      </w:r>
      <w:r w:rsidR="002D6599" w:rsidRPr="001E376A">
        <w:rPr>
          <w:rFonts w:ascii="Times New Roman" w:hAnsi="Times New Roman" w:cs="Times New Roman"/>
          <w:b/>
          <w:sz w:val="24"/>
          <w:szCs w:val="24"/>
          <w:lang w:val="kk-KZ"/>
        </w:rPr>
        <w:t>үзгі семестр</w:t>
      </w:r>
    </w:p>
    <w:p w:rsidR="002D6599" w:rsidRPr="001E376A" w:rsidRDefault="002D6599" w:rsidP="001E376A">
      <w:pPr>
        <w:rPr>
          <w:rFonts w:ascii="Times New Roman" w:hAnsi="Times New Roman" w:cs="Times New Roman"/>
          <w:sz w:val="24"/>
          <w:szCs w:val="24"/>
          <w:lang w:val="kk-KZ"/>
        </w:rPr>
      </w:pPr>
    </w:p>
    <w:p w:rsidR="006A5916" w:rsidRPr="001E376A" w:rsidRDefault="006A5916" w:rsidP="001E376A">
      <w:pPr>
        <w:snapToGrid w:val="0"/>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1-модуль.</w:t>
      </w:r>
      <w:r w:rsidR="0002671B" w:rsidRPr="001E376A">
        <w:rPr>
          <w:rFonts w:ascii="Times New Roman" w:hAnsi="Times New Roman" w:cs="Times New Roman"/>
          <w:b/>
          <w:sz w:val="24"/>
          <w:szCs w:val="24"/>
          <w:lang w:val="kk-KZ"/>
        </w:rPr>
        <w:t xml:space="preserve"> Коучинг психологиясындағы зерттеу бағыттарын зерттеу: коучинг психологиясында білім жүйесін құру</w:t>
      </w:r>
    </w:p>
    <w:p w:rsidR="00C30AE0" w:rsidRPr="001E376A" w:rsidRDefault="00C30AE0" w:rsidP="001E376A">
      <w:pPr>
        <w:snapToGrid w:val="0"/>
        <w:spacing w:after="0"/>
        <w:rPr>
          <w:rFonts w:ascii="Times New Roman" w:hAnsi="Times New Roman" w:cs="Times New Roman"/>
          <w:b/>
          <w:sz w:val="24"/>
          <w:szCs w:val="24"/>
          <w:lang w:val="kk-KZ"/>
        </w:rPr>
      </w:pPr>
    </w:p>
    <w:p w:rsidR="0002671B" w:rsidRPr="001E376A" w:rsidRDefault="006A5916" w:rsidP="001E376A">
      <w:pPr>
        <w:jc w:val="center"/>
        <w:rPr>
          <w:rFonts w:ascii="Times New Roman" w:hAnsi="Times New Roman" w:cs="Times New Roman"/>
          <w:b/>
          <w:bCs/>
          <w:sz w:val="24"/>
          <w:szCs w:val="24"/>
          <w:lang w:val="kk-KZ"/>
        </w:rPr>
      </w:pPr>
      <w:r w:rsidRPr="001E376A">
        <w:rPr>
          <w:rFonts w:ascii="Times New Roman" w:hAnsi="Times New Roman" w:cs="Times New Roman"/>
          <w:b/>
          <w:bCs/>
          <w:sz w:val="24"/>
          <w:szCs w:val="24"/>
          <w:lang w:val="kk-KZ" w:eastAsia="ar-SA"/>
        </w:rPr>
        <w:t xml:space="preserve">1-дәріс. </w:t>
      </w:r>
      <w:r w:rsidR="0002671B" w:rsidRPr="001E376A">
        <w:rPr>
          <w:rFonts w:ascii="Times New Roman" w:hAnsi="Times New Roman" w:cs="Times New Roman"/>
          <w:sz w:val="24"/>
          <w:szCs w:val="24"/>
          <w:lang w:val="kk-KZ"/>
        </w:rPr>
        <w:t>Коучинг психологиясына кіріспе. Коучинг психологиясының ғылыми сипаты және коучинг психологиясының  зерттеулері   мен келешегі</w:t>
      </w:r>
      <w:r w:rsidR="0002671B" w:rsidRPr="001E376A">
        <w:rPr>
          <w:rFonts w:ascii="Times New Roman" w:hAnsi="Times New Roman" w:cs="Times New Roman"/>
          <w:b/>
          <w:bCs/>
          <w:sz w:val="24"/>
          <w:szCs w:val="24"/>
          <w:lang w:val="kk-KZ"/>
        </w:rPr>
        <w:t xml:space="preserve"> </w:t>
      </w:r>
    </w:p>
    <w:p w:rsidR="00DC0838" w:rsidRPr="001E376A" w:rsidRDefault="00DC0838" w:rsidP="001E376A">
      <w:pPr>
        <w:jc w:val="center"/>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Дәрістің мақсаты:</w:t>
      </w:r>
    </w:p>
    <w:p w:rsidR="00DC0838" w:rsidRPr="001E376A" w:rsidRDefault="0002671B" w:rsidP="001E376A">
      <w:pPr>
        <w:spacing w:after="0"/>
        <w:ind w:firstLine="709"/>
        <w:jc w:val="both"/>
        <w:rPr>
          <w:rFonts w:ascii="Times New Roman" w:hAnsi="Times New Roman" w:cs="Times New Roman"/>
          <w:bCs/>
          <w:sz w:val="24"/>
          <w:szCs w:val="24"/>
          <w:lang w:val="kk-KZ"/>
        </w:rPr>
      </w:pPr>
      <w:r w:rsidRPr="001E376A">
        <w:rPr>
          <w:rFonts w:ascii="Times New Roman" w:hAnsi="Times New Roman" w:cs="Times New Roman"/>
          <w:sz w:val="24"/>
          <w:szCs w:val="24"/>
          <w:lang w:val="kk-KZ"/>
        </w:rPr>
        <w:t xml:space="preserve">Коучинг психологиясының  </w:t>
      </w:r>
      <w:r w:rsidR="00DC0838" w:rsidRPr="001E376A">
        <w:rPr>
          <w:rFonts w:ascii="Times New Roman" w:hAnsi="Times New Roman" w:cs="Times New Roman"/>
          <w:bCs/>
          <w:sz w:val="24"/>
          <w:szCs w:val="24"/>
          <w:lang w:val="kk-KZ"/>
        </w:rPr>
        <w:t xml:space="preserve">жалпы сұрақтарымен </w:t>
      </w:r>
      <w:r w:rsidR="00C30AE0" w:rsidRPr="001E376A">
        <w:rPr>
          <w:rFonts w:ascii="Times New Roman" w:hAnsi="Times New Roman" w:cs="Times New Roman"/>
          <w:bCs/>
          <w:sz w:val="24"/>
          <w:szCs w:val="24"/>
          <w:lang w:val="kk-KZ"/>
        </w:rPr>
        <w:t xml:space="preserve">таныстырып, </w:t>
      </w:r>
      <w:r w:rsidR="00DC0838" w:rsidRPr="001E376A">
        <w:rPr>
          <w:rFonts w:ascii="Times New Roman" w:hAnsi="Times New Roman" w:cs="Times New Roman"/>
          <w:bCs/>
          <w:sz w:val="24"/>
          <w:szCs w:val="24"/>
          <w:lang w:val="kk-KZ"/>
        </w:rPr>
        <w:t xml:space="preserve"> талдау.</w:t>
      </w:r>
    </w:p>
    <w:p w:rsidR="00DC0838" w:rsidRPr="001E376A" w:rsidRDefault="00DC0838"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Дәрісте қаралатын сұрақтар:</w:t>
      </w:r>
    </w:p>
    <w:p w:rsidR="00DC0838" w:rsidRPr="001E376A" w:rsidRDefault="00DC0838" w:rsidP="001E376A">
      <w:pPr>
        <w:spacing w:after="0"/>
        <w:jc w:val="both"/>
        <w:rPr>
          <w:rFonts w:ascii="Times New Roman" w:hAnsi="Times New Roman" w:cs="Times New Roman"/>
          <w:bCs/>
          <w:sz w:val="24"/>
          <w:szCs w:val="24"/>
          <w:lang w:val="kk-KZ"/>
        </w:rPr>
      </w:pPr>
      <w:r w:rsidRPr="001E376A">
        <w:rPr>
          <w:rFonts w:ascii="Times New Roman" w:hAnsi="Times New Roman" w:cs="Times New Roman"/>
          <w:bCs/>
          <w:sz w:val="24"/>
          <w:szCs w:val="24"/>
          <w:lang w:val="kk-KZ"/>
        </w:rPr>
        <w:t>1.</w:t>
      </w:r>
      <w:r w:rsidR="00C30AE0"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Коучинг психологиясы</w:t>
      </w:r>
      <w:r w:rsidR="00C30AE0" w:rsidRPr="001E376A">
        <w:rPr>
          <w:rFonts w:ascii="Times New Roman" w:hAnsi="Times New Roman" w:cs="Times New Roman"/>
          <w:sz w:val="24"/>
          <w:szCs w:val="24"/>
          <w:lang w:val="kk-KZ"/>
        </w:rPr>
        <w:t xml:space="preserve"> ғылымы</w:t>
      </w:r>
    </w:p>
    <w:p w:rsidR="00C30AE0" w:rsidRPr="001E376A" w:rsidRDefault="00C30AE0" w:rsidP="001E376A">
      <w:pPr>
        <w:snapToGrid w:val="0"/>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2.</w:t>
      </w:r>
      <w:r w:rsidR="0002671B" w:rsidRPr="001E376A">
        <w:rPr>
          <w:rFonts w:ascii="Times New Roman" w:hAnsi="Times New Roman" w:cs="Times New Roman"/>
          <w:sz w:val="24"/>
          <w:szCs w:val="24"/>
          <w:lang w:val="kk-KZ"/>
        </w:rPr>
        <w:t xml:space="preserve"> Коучинг психологиясы </w:t>
      </w:r>
      <w:r w:rsidRPr="001E376A">
        <w:rPr>
          <w:rFonts w:ascii="Times New Roman" w:hAnsi="Times New Roman" w:cs="Times New Roman"/>
          <w:sz w:val="24"/>
          <w:szCs w:val="24"/>
          <w:lang w:val="kk-KZ"/>
        </w:rPr>
        <w:t>мен практика арасындағы байланыс ретінде</w:t>
      </w:r>
    </w:p>
    <w:p w:rsidR="00DC0838" w:rsidRPr="001E376A" w:rsidRDefault="00DC0838" w:rsidP="001E376A">
      <w:pPr>
        <w:spacing w:after="0"/>
        <w:jc w:val="both"/>
        <w:rPr>
          <w:rFonts w:ascii="Times New Roman" w:hAnsi="Times New Roman" w:cs="Times New Roman"/>
          <w:bCs/>
          <w:sz w:val="24"/>
          <w:szCs w:val="24"/>
          <w:lang w:val="kk-KZ"/>
        </w:rPr>
      </w:pPr>
      <w:r w:rsidRPr="001E376A">
        <w:rPr>
          <w:rFonts w:ascii="Times New Roman" w:hAnsi="Times New Roman" w:cs="Times New Roman"/>
          <w:bCs/>
          <w:sz w:val="24"/>
          <w:szCs w:val="24"/>
          <w:lang w:val="kk-KZ"/>
        </w:rPr>
        <w:t>3.</w:t>
      </w:r>
      <w:r w:rsidR="0002671B" w:rsidRPr="001E376A">
        <w:rPr>
          <w:rFonts w:ascii="Times New Roman" w:hAnsi="Times New Roman" w:cs="Times New Roman"/>
          <w:sz w:val="24"/>
          <w:szCs w:val="24"/>
          <w:lang w:val="kk-KZ"/>
        </w:rPr>
        <w:t xml:space="preserve"> Коучинг психологиясындағы  </w:t>
      </w:r>
      <w:r w:rsidR="00C30AE0" w:rsidRPr="001E376A">
        <w:rPr>
          <w:rFonts w:ascii="Times New Roman" w:hAnsi="Times New Roman" w:cs="Times New Roman"/>
          <w:bCs/>
          <w:sz w:val="24"/>
          <w:szCs w:val="24"/>
          <w:lang w:val="kk-KZ"/>
        </w:rPr>
        <w:t>өткізу практикасына кіріспе</w:t>
      </w:r>
    </w:p>
    <w:p w:rsidR="0002671B" w:rsidRPr="001E376A" w:rsidRDefault="0002671B" w:rsidP="001E376A">
      <w:pPr>
        <w:spacing w:after="0"/>
        <w:jc w:val="both"/>
        <w:rPr>
          <w:rFonts w:ascii="Times New Roman" w:hAnsi="Times New Roman" w:cs="Times New Roman"/>
          <w:b/>
          <w:bCs/>
          <w:sz w:val="24"/>
          <w:szCs w:val="24"/>
          <w:lang w:val="kk-KZ"/>
        </w:rPr>
      </w:pPr>
    </w:p>
    <w:p w:rsidR="0002671B" w:rsidRPr="001E376A" w:rsidRDefault="0002671B" w:rsidP="001E376A">
      <w:pPr>
        <w:spacing w:after="0"/>
        <w:jc w:val="both"/>
        <w:rPr>
          <w:rFonts w:ascii="Times New Roman" w:hAnsi="Times New Roman" w:cs="Times New Roman"/>
          <w:b/>
          <w:color w:val="000000"/>
          <w:sz w:val="24"/>
          <w:szCs w:val="24"/>
          <w:lang w:val="kk-KZ"/>
        </w:rPr>
      </w:pPr>
      <w:r w:rsidRPr="001E376A">
        <w:rPr>
          <w:rFonts w:ascii="Times New Roman" w:hAnsi="Times New Roman" w:cs="Times New Roman"/>
          <w:b/>
          <w:bCs/>
          <w:sz w:val="24"/>
          <w:szCs w:val="24"/>
          <w:lang w:val="kk-KZ"/>
        </w:rPr>
        <w:t xml:space="preserve">      Коучинг</w:t>
      </w:r>
      <w:r w:rsidRPr="001E376A">
        <w:rPr>
          <w:rStyle w:val="lang"/>
          <w:rFonts w:ascii="Times New Roman" w:hAnsi="Times New Roman" w:cs="Times New Roman"/>
          <w:sz w:val="24"/>
          <w:szCs w:val="24"/>
          <w:lang w:val="kk-KZ"/>
        </w:rPr>
        <w:t>(</w:t>
      </w:r>
      <w:hyperlink r:id="rId8" w:tooltip="Английский язык" w:history="1">
        <w:r w:rsidRPr="001E376A">
          <w:rPr>
            <w:rStyle w:val="a9"/>
            <w:rFonts w:ascii="Times New Roman" w:hAnsi="Times New Roman" w:cs="Times New Roman"/>
            <w:sz w:val="24"/>
            <w:szCs w:val="24"/>
            <w:lang w:val="kk-KZ"/>
          </w:rPr>
          <w:t>англ.</w:t>
        </w:r>
      </w:hyperlink>
      <w:r w:rsidRPr="001E376A">
        <w:rPr>
          <w:rStyle w:val="lang"/>
          <w:rFonts w:ascii="Times New Roman" w:hAnsi="Times New Roman" w:cs="Times New Roman"/>
          <w:sz w:val="24"/>
          <w:szCs w:val="24"/>
          <w:lang w:val="kk-KZ"/>
        </w:rPr>
        <w:t> coaching - жаттықтыру)</w:t>
      </w:r>
      <w:r w:rsidRPr="001E376A">
        <w:rPr>
          <w:rFonts w:ascii="Times New Roman" w:hAnsi="Times New Roman" w:cs="Times New Roman"/>
          <w:sz w:val="24"/>
          <w:szCs w:val="24"/>
          <w:lang w:val="kk-KZ"/>
        </w:rPr>
        <w:t xml:space="preserve"> —өмірде және кәсіби мақсаттарға жетуге көмектесетін жаттықтыру әдісі. </w:t>
      </w:r>
    </w:p>
    <w:p w:rsidR="00031517" w:rsidRPr="001E376A" w:rsidRDefault="0002671B"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Қазіргі әлемде кез келген ұйымның сыртқы ортасының жағдайы өте құбылмалы және тұрақты емес екені баршаға мәлім. Ештеңе де бір орында тұрмайды. Тауарлар мен қызметтер нарығында өзінің бәсекеге қабілеттілігін сақтау және өз позицияларын ұстап тұру үшін ұйымдар инновациялар мен жаңашылдықтарға басты рөл бөлу қажет. </w:t>
      </w:r>
    </w:p>
    <w:p w:rsidR="00031517" w:rsidRPr="001E376A" w:rsidRDefault="0003151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 xml:space="preserve">Алайда, ұйым үшін жаңалық-бұл қайта құруды жүзеге асыру және әзірлемелерді өндірістің әр түрлі процестеріне енгізу ғана емес, сонымен қатар компанияның адами ресурсы әлеуетінің өзгеруіне байланысты реформалар да. Кәсіпорын өзінің негізгі ресурсы - адамдарға инвестицияларды оңтайландыра отырып, ұзақ мерзімді перспективаға бәсекеге қабілеттілікті едәуір жақсарта алады. </w:t>
      </w:r>
    </w:p>
    <w:p w:rsidR="0002671B" w:rsidRPr="001E376A" w:rsidRDefault="0003151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Қазір, дағдарыстан кейінгі даму жағдайында ұйымдар үшін ағымдағы бизнес-міндеттерге сәйкес әрбір қызметкердің жұмысын жаңаша көру және түзету мүмкіндігі аса маңызды. Қазіргі заманғы басқарушыларға, қоршаған ортаның тұрақсыздығының қазіргі жағдайында, рутинада өз қызметін орындауға қабілетті жоғары білікті қызметкерлерді, сондай-ақ шығармашылық қызметке ұмтылатын кадрларды басқаруға тура келеді. Демек, қатаң мәжбүрлеу арқылы басқару әрбір қызметкердің жеке ойластырылған мотивациясына ауысады. Іс жүзінде, әрбір басшы осы ауысуды жүзеге асыру немесе басқарудың неғұрлым қолайлы стилін қолдау құралын өз бетінше таба алмайды, сондықтан оларға үшінші тұлғаларға - әртүрлі салалардағы консультанттарға көмек көрсетуге тура келеді.</w:t>
      </w:r>
    </w:p>
    <w:p w:rsidR="0002671B" w:rsidRPr="00750893" w:rsidRDefault="0002671B" w:rsidP="001E376A">
      <w:pPr>
        <w:spacing w:after="0"/>
        <w:jc w:val="both"/>
        <w:rPr>
          <w:rFonts w:ascii="Times New Roman" w:hAnsi="Times New Roman" w:cs="Times New Roman"/>
          <w:sz w:val="24"/>
          <w:szCs w:val="24"/>
          <w:lang w:val="kk-KZ"/>
        </w:rPr>
      </w:pPr>
      <w:r w:rsidRPr="001E376A">
        <w:rPr>
          <w:rFonts w:ascii="Times New Roman" w:hAnsi="Times New Roman" w:cs="Times New Roman"/>
          <w:color w:val="FF0000"/>
          <w:sz w:val="24"/>
          <w:szCs w:val="24"/>
          <w:lang w:val="kk-KZ"/>
        </w:rPr>
        <w:t xml:space="preserve">           </w:t>
      </w:r>
    </w:p>
    <w:p w:rsidR="005C49B7" w:rsidRPr="001E376A" w:rsidRDefault="00DC0838" w:rsidP="001E376A">
      <w:pPr>
        <w:spacing w:after="0"/>
        <w:ind w:firstLine="709"/>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DC0838" w:rsidRPr="001E376A" w:rsidRDefault="00DC083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w:t>
      </w:r>
      <w:r w:rsidR="0002671B" w:rsidRPr="001E376A">
        <w:rPr>
          <w:rFonts w:ascii="Times New Roman" w:hAnsi="Times New Roman" w:cs="Times New Roman"/>
          <w:sz w:val="24"/>
          <w:szCs w:val="24"/>
          <w:lang w:val="kk-KZ"/>
        </w:rPr>
        <w:t xml:space="preserve">Коучинг психологиясының </w:t>
      </w:r>
      <w:r w:rsidR="00E40297" w:rsidRPr="001E376A">
        <w:rPr>
          <w:rFonts w:ascii="Times New Roman" w:hAnsi="Times New Roman" w:cs="Times New Roman"/>
          <w:sz w:val="24"/>
          <w:szCs w:val="24"/>
          <w:lang w:val="kk-KZ"/>
        </w:rPr>
        <w:t xml:space="preserve"> ғылыми негізі неде</w:t>
      </w:r>
      <w:r w:rsidRPr="001E376A">
        <w:rPr>
          <w:rFonts w:ascii="Times New Roman" w:hAnsi="Times New Roman" w:cs="Times New Roman"/>
          <w:sz w:val="24"/>
          <w:szCs w:val="24"/>
          <w:lang w:val="kk-KZ"/>
        </w:rPr>
        <w:t>?</w:t>
      </w:r>
    </w:p>
    <w:p w:rsidR="00DC0838" w:rsidRPr="001E376A" w:rsidRDefault="00DC083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2.</w:t>
      </w:r>
      <w:r w:rsidR="00D619FF"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 xml:space="preserve">Коучинг психологиясының  </w:t>
      </w:r>
      <w:r w:rsidR="00D619FF" w:rsidRPr="001E376A">
        <w:rPr>
          <w:rFonts w:ascii="Times New Roman" w:hAnsi="Times New Roman" w:cs="Times New Roman"/>
          <w:sz w:val="24"/>
          <w:szCs w:val="24"/>
          <w:lang w:val="kk-KZ"/>
        </w:rPr>
        <w:t xml:space="preserve">  психология </w:t>
      </w:r>
      <w:r w:rsidRPr="001E376A">
        <w:rPr>
          <w:rFonts w:ascii="Times New Roman" w:hAnsi="Times New Roman" w:cs="Times New Roman"/>
          <w:sz w:val="24"/>
          <w:szCs w:val="24"/>
          <w:lang w:val="kk-KZ"/>
        </w:rPr>
        <w:t>үшін маңыздылығы</w:t>
      </w:r>
    </w:p>
    <w:p w:rsidR="00DC0838" w:rsidRPr="001E376A" w:rsidRDefault="00DC083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lastRenderedPageBreak/>
        <w:t>3.</w:t>
      </w:r>
      <w:r w:rsidR="00B8311D"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 xml:space="preserve">Коучинг психологиясының  </w:t>
      </w:r>
      <w:r w:rsidR="00B8311D" w:rsidRPr="001E376A">
        <w:rPr>
          <w:rFonts w:ascii="Times New Roman" w:hAnsi="Times New Roman" w:cs="Times New Roman"/>
          <w:sz w:val="24"/>
          <w:szCs w:val="24"/>
          <w:lang w:val="kk-KZ"/>
        </w:rPr>
        <w:t xml:space="preserve">  ғылыми зерт</w:t>
      </w:r>
      <w:r w:rsidR="0002671B" w:rsidRPr="001E376A">
        <w:rPr>
          <w:rFonts w:ascii="Times New Roman" w:hAnsi="Times New Roman" w:cs="Times New Roman"/>
          <w:sz w:val="24"/>
          <w:szCs w:val="24"/>
          <w:lang w:val="kk-KZ"/>
        </w:rPr>
        <w:t>те</w:t>
      </w:r>
      <w:r w:rsidR="00B8311D" w:rsidRPr="001E376A">
        <w:rPr>
          <w:rFonts w:ascii="Times New Roman" w:hAnsi="Times New Roman" w:cs="Times New Roman"/>
          <w:sz w:val="24"/>
          <w:szCs w:val="24"/>
          <w:lang w:val="kk-KZ"/>
        </w:rPr>
        <w:t xml:space="preserve">улер практикасымен </w:t>
      </w:r>
      <w:r w:rsidRPr="001E376A">
        <w:rPr>
          <w:rFonts w:ascii="Times New Roman" w:hAnsi="Times New Roman" w:cs="Times New Roman"/>
          <w:sz w:val="24"/>
          <w:szCs w:val="24"/>
          <w:lang w:val="kk-KZ"/>
        </w:rPr>
        <w:t>өзара байланысы</w:t>
      </w:r>
    </w:p>
    <w:p w:rsidR="00DC0838" w:rsidRPr="001E376A" w:rsidRDefault="00DC0838" w:rsidP="001E376A">
      <w:pPr>
        <w:spacing w:after="0"/>
        <w:jc w:val="both"/>
        <w:rPr>
          <w:rFonts w:ascii="Times New Roman" w:hAnsi="Times New Roman" w:cs="Times New Roman"/>
          <w:sz w:val="24"/>
          <w:szCs w:val="24"/>
          <w:lang w:val="kk-KZ"/>
        </w:rPr>
      </w:pPr>
    </w:p>
    <w:p w:rsidR="00AF1518" w:rsidRPr="001E376A" w:rsidRDefault="00AF1518" w:rsidP="001E376A">
      <w:pPr>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2-дәріс.</w:t>
      </w:r>
    </w:p>
    <w:p w:rsidR="0002671B" w:rsidRPr="001E376A" w:rsidRDefault="0002671B"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Коучинг психологиясы, коучинг, тәлімгерлік және оқыту </w:t>
      </w:r>
    </w:p>
    <w:p w:rsidR="00DC0838" w:rsidRPr="001E376A" w:rsidRDefault="00DC0838"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Дәрістің мақсаты:</w:t>
      </w:r>
    </w:p>
    <w:p w:rsidR="00723AC0" w:rsidRPr="001E376A" w:rsidRDefault="0002671B" w:rsidP="001E376A">
      <w:pPr>
        <w:spacing w:after="0"/>
        <w:ind w:firstLine="709"/>
        <w:jc w:val="both"/>
        <w:rPr>
          <w:rFonts w:ascii="Times New Roman" w:hAnsi="Times New Roman" w:cs="Times New Roman"/>
          <w:bCs/>
          <w:sz w:val="24"/>
          <w:szCs w:val="24"/>
          <w:lang w:val="kk-KZ"/>
        </w:rPr>
      </w:pPr>
      <w:r w:rsidRPr="001E376A">
        <w:rPr>
          <w:rFonts w:ascii="Times New Roman" w:hAnsi="Times New Roman" w:cs="Times New Roman"/>
          <w:sz w:val="24"/>
          <w:szCs w:val="24"/>
          <w:lang w:val="kk-KZ"/>
        </w:rPr>
        <w:t>Коучинг психологиясындғы</w:t>
      </w:r>
      <w:r w:rsidR="00B8311D" w:rsidRPr="001E376A">
        <w:rPr>
          <w:rFonts w:ascii="Times New Roman" w:hAnsi="Times New Roman" w:cs="Times New Roman"/>
          <w:sz w:val="24"/>
          <w:szCs w:val="24"/>
          <w:lang w:val="kk-KZ"/>
        </w:rPr>
        <w:t xml:space="preserve"> негізгі теориялар мен парадигмалардың</w:t>
      </w:r>
      <w:r w:rsidR="00723AC0" w:rsidRPr="001E376A">
        <w:rPr>
          <w:rFonts w:ascii="Times New Roman" w:hAnsi="Times New Roman" w:cs="Times New Roman"/>
          <w:bCs/>
          <w:sz w:val="24"/>
          <w:szCs w:val="24"/>
          <w:lang w:val="kk-KZ"/>
        </w:rPr>
        <w:t xml:space="preserve"> өзін</w:t>
      </w:r>
      <w:r w:rsidR="00832AAD" w:rsidRPr="001E376A">
        <w:rPr>
          <w:rFonts w:ascii="Times New Roman" w:hAnsi="Times New Roman" w:cs="Times New Roman"/>
          <w:bCs/>
          <w:sz w:val="24"/>
          <w:szCs w:val="24"/>
          <w:lang w:val="kk-KZ"/>
        </w:rPr>
        <w:t>е тән ерекше белгілерімен таныс</w:t>
      </w:r>
      <w:r w:rsidR="00723AC0" w:rsidRPr="001E376A">
        <w:rPr>
          <w:rFonts w:ascii="Times New Roman" w:hAnsi="Times New Roman" w:cs="Times New Roman"/>
          <w:bCs/>
          <w:sz w:val="24"/>
          <w:szCs w:val="24"/>
          <w:lang w:val="kk-KZ"/>
        </w:rPr>
        <w:t>у және талдау</w:t>
      </w:r>
    </w:p>
    <w:p w:rsidR="00723AC0" w:rsidRPr="001E376A" w:rsidRDefault="00723AC0" w:rsidP="001E376A">
      <w:pPr>
        <w:spacing w:after="0"/>
        <w:ind w:firstLine="709"/>
        <w:jc w:val="both"/>
        <w:rPr>
          <w:rFonts w:ascii="Times New Roman" w:hAnsi="Times New Roman" w:cs="Times New Roman"/>
          <w:bCs/>
          <w:sz w:val="24"/>
          <w:szCs w:val="24"/>
          <w:lang w:val="kk-KZ"/>
        </w:rPr>
      </w:pPr>
    </w:p>
    <w:p w:rsidR="00DC0838" w:rsidRPr="001E376A" w:rsidRDefault="00DC0838"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Дәрісте қаралатын сұрақтар:</w:t>
      </w:r>
    </w:p>
    <w:p w:rsidR="00723AC0" w:rsidRPr="001E376A" w:rsidRDefault="00723AC0" w:rsidP="001E376A">
      <w:pPr>
        <w:spacing w:after="0"/>
        <w:jc w:val="both"/>
        <w:rPr>
          <w:rFonts w:ascii="Times New Roman" w:hAnsi="Times New Roman" w:cs="Times New Roman"/>
          <w:bCs/>
          <w:sz w:val="24"/>
          <w:szCs w:val="24"/>
          <w:lang w:val="kk-KZ"/>
        </w:rPr>
      </w:pPr>
      <w:r w:rsidRPr="001E376A">
        <w:rPr>
          <w:rFonts w:ascii="Times New Roman" w:hAnsi="Times New Roman" w:cs="Times New Roman"/>
          <w:bCs/>
          <w:sz w:val="24"/>
          <w:szCs w:val="24"/>
          <w:lang w:val="kk-KZ"/>
        </w:rPr>
        <w:t>1.</w:t>
      </w:r>
      <w:r w:rsidR="00B8311D"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Коучинг психологиясындағы</w:t>
      </w:r>
      <w:r w:rsidR="00B8311D" w:rsidRPr="001E376A">
        <w:rPr>
          <w:rFonts w:ascii="Times New Roman" w:hAnsi="Times New Roman" w:cs="Times New Roman"/>
          <w:sz w:val="24"/>
          <w:szCs w:val="24"/>
          <w:lang w:val="kk-KZ"/>
        </w:rPr>
        <w:t xml:space="preserve"> негізгі теориялар</w:t>
      </w:r>
    </w:p>
    <w:p w:rsidR="0032133F" w:rsidRPr="001E376A" w:rsidRDefault="0002671B"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eastAsia="ko-KR"/>
        </w:rPr>
        <w:t>2</w:t>
      </w:r>
      <w:r w:rsidR="00772325" w:rsidRPr="001E376A">
        <w:rPr>
          <w:rFonts w:ascii="Times New Roman" w:hAnsi="Times New Roman" w:cs="Times New Roman"/>
          <w:sz w:val="24"/>
          <w:szCs w:val="24"/>
          <w:lang w:val="kk-KZ" w:eastAsia="ko-KR"/>
        </w:rPr>
        <w:t xml:space="preserve">. </w:t>
      </w:r>
      <w:r w:rsidR="00B8311D" w:rsidRPr="001E376A">
        <w:rPr>
          <w:rFonts w:ascii="Times New Roman" w:hAnsi="Times New Roman" w:cs="Times New Roman"/>
          <w:sz w:val="24"/>
          <w:szCs w:val="24"/>
          <w:lang w:val="kk-KZ" w:eastAsia="ko-KR"/>
        </w:rPr>
        <w:t xml:space="preserve">Тұлғаны зерттеу </w:t>
      </w:r>
      <w:r w:rsidRPr="001E376A">
        <w:rPr>
          <w:rFonts w:ascii="Times New Roman" w:hAnsi="Times New Roman" w:cs="Times New Roman"/>
          <w:sz w:val="24"/>
          <w:szCs w:val="24"/>
          <w:lang w:val="kk-KZ"/>
        </w:rPr>
        <w:t>коучинг психологиясы</w:t>
      </w:r>
    </w:p>
    <w:p w:rsidR="0002671B" w:rsidRPr="001E376A" w:rsidRDefault="0002671B"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3.Коуч технологиялар негізі</w:t>
      </w:r>
    </w:p>
    <w:p w:rsidR="0002671B" w:rsidRPr="001E376A" w:rsidRDefault="0002671B" w:rsidP="001E376A">
      <w:pPr>
        <w:spacing w:after="0"/>
        <w:jc w:val="both"/>
        <w:rPr>
          <w:rFonts w:ascii="Times New Roman" w:hAnsi="Times New Roman" w:cs="Times New Roman"/>
          <w:sz w:val="24"/>
          <w:szCs w:val="24"/>
          <w:lang w:val="kk-KZ"/>
        </w:rPr>
      </w:pPr>
    </w:p>
    <w:p w:rsidR="0032133F" w:rsidRPr="001E376A" w:rsidRDefault="0032133F"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Психология тұлға туралы көптеген теориялар бар, әр теорияда тұлға түсінігі өзгеше анықталады. Психодиагностикалық зерттеулерде тұлға зерттеу объектісі ретінде негізінен әр түрлі қасиеттердің, ерекшеліктердің  жиынтығы деп анықталады. Тұлғалық психодиагностиканың пәні - тұлға бітімдері болып табылады.  Тұлғалық психодиагностиканың міндеті – тұлға профилін сипаттау. </w:t>
      </w:r>
    </w:p>
    <w:p w:rsidR="00B8311D" w:rsidRPr="001E376A" w:rsidRDefault="0032133F"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Тұлға профилі деген осы адамды сипаттайтын бітімдердің жиынтығы. Сонымен, тұлғаны зерттеуде көбінесе бітімдік (чертографиялық) амал қолданылады.  Тұлға бітімі деген түсінікті психологияға Г.Олпорт еңгізген, және мынадай анықтама берген: « адамның кең ауқымды ситуациялар диапазонында өзін біркелкі ұстау .» Яғни, тұлға бітімдеріне адамның тұрақты, әр түрлі ситуацияларда бірдей , осы адамға тән жүріс-тұрыс ерекшеліктері тәуелді. </w:t>
      </w:r>
    </w:p>
    <w:p w:rsidR="0002671B" w:rsidRPr="001E376A" w:rsidRDefault="0032133F"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 xml:space="preserve">    </w:t>
      </w:r>
      <w:r w:rsidR="0002671B" w:rsidRPr="001E376A">
        <w:rPr>
          <w:rFonts w:ascii="Times New Roman" w:hAnsi="Times New Roman" w:cs="Times New Roman"/>
          <w:sz w:val="24"/>
          <w:szCs w:val="24"/>
          <w:lang w:val="kk-KZ"/>
        </w:rPr>
        <w:t xml:space="preserve">          Еңбек нәтижелілігін барынша арттыру, өз қызметкерлерінің әлеуетін ашу және оларды компания қызметіне тарту және оның мақсаттарына қол жеткізу үшін басшыларға көптеген технологиялар мен жаңалықтарды пайдалана отырып, аз уақыт және кейде қаржы ресурстарын салуға тура келеді. Шетелдік тәжірибеде белсенді қолданылатын және бірнеше онжылдықтар бойы Ресейде біртіндеп танымал құралдардың бірі коучинг болып табылады. Мұндай форматтағы кеңес беру бүгінгі күні өте танымал. Ол белсенді бақылау және тыңдау, сұрақ технологиялары, жобалық әдістемелер, нейролингвистикалық бағдарламалар, психотерапия элементтері сияқты әдістерді қамтитын бірыңғай білімді жүйе болып табылады. Бұл үдерісті тиімді құрылымдау үшін коучингтің бар екенін нақты анықтап, оның түрлерін білу қажет.</w:t>
      </w:r>
    </w:p>
    <w:p w:rsidR="0002671B" w:rsidRPr="001E376A" w:rsidRDefault="0002671B" w:rsidP="001E376A">
      <w:pPr>
        <w:spacing w:after="0"/>
        <w:jc w:val="both"/>
        <w:rPr>
          <w:rFonts w:ascii="Times New Roman" w:hAnsi="Times New Roman" w:cs="Times New Roman"/>
          <w:sz w:val="24"/>
          <w:szCs w:val="24"/>
          <w:lang w:val="kk-KZ"/>
        </w:rPr>
      </w:pPr>
      <w:r w:rsidRPr="001E376A">
        <w:rPr>
          <w:rFonts w:ascii="Times New Roman" w:hAnsi="Times New Roman" w:cs="Times New Roman"/>
          <w:b/>
          <w:i/>
          <w:sz w:val="24"/>
          <w:szCs w:val="24"/>
          <w:lang w:val="kk-KZ"/>
        </w:rPr>
        <w:t>"Коучинг" ұғымының</w:t>
      </w:r>
      <w:r w:rsidRPr="001E376A">
        <w:rPr>
          <w:rFonts w:ascii="Times New Roman" w:hAnsi="Times New Roman" w:cs="Times New Roman"/>
          <w:sz w:val="24"/>
          <w:szCs w:val="24"/>
          <w:lang w:val="kk-KZ"/>
        </w:rPr>
        <w:t xml:space="preserve"> өзі бүгінгі таңда бірыңғай түсінік жоқ. Оннан астам анықтамалар бар, алайда басшылар мен мамандардың көпшілігі олардың мәнін аяғына дейін түсіне алмайды, сондықтан да осы үдерісті енгізу және қолдану мақсаттарына, тәсілдеріне қатысты пікірлерге де жұмсалады. Жаңа ұғым болғанымен, "коучинг" сөзі бұрыннан бар. Бастапқыда термин </w:t>
      </w:r>
      <w:r w:rsidRPr="001E376A">
        <w:rPr>
          <w:rFonts w:ascii="Times New Roman" w:hAnsi="Times New Roman" w:cs="Times New Roman"/>
          <w:b/>
          <w:i/>
          <w:sz w:val="24"/>
          <w:szCs w:val="24"/>
          <w:lang w:val="kk-KZ"/>
        </w:rPr>
        <w:t>Венгр тілінен</w:t>
      </w:r>
      <w:r w:rsidRPr="001E376A">
        <w:rPr>
          <w:rFonts w:ascii="Times New Roman" w:hAnsi="Times New Roman" w:cs="Times New Roman"/>
          <w:sz w:val="24"/>
          <w:szCs w:val="24"/>
          <w:lang w:val="kk-KZ"/>
        </w:rPr>
        <w:t xml:space="preserve"> аударғанда арба немесе карет ретінде түсіндіріліп, содан кейін оларға жеке репетиторларды атаған және көп ұзамай қызметі тәлімгерлікпен, нұсқаумен, кеңес берумен байланысты адамдар болды. Коучингтің анықтамасын </w:t>
      </w:r>
      <w:r w:rsidRPr="001E376A">
        <w:rPr>
          <w:rFonts w:ascii="Times New Roman" w:hAnsi="Times New Roman" w:cs="Times New Roman"/>
          <w:b/>
          <w:i/>
          <w:sz w:val="24"/>
          <w:szCs w:val="24"/>
          <w:lang w:val="kk-KZ"/>
        </w:rPr>
        <w:t>Тимоти Голвидің</w:t>
      </w:r>
      <w:r w:rsidRPr="001E376A">
        <w:rPr>
          <w:rFonts w:ascii="Times New Roman" w:hAnsi="Times New Roman" w:cs="Times New Roman"/>
          <w:sz w:val="24"/>
          <w:szCs w:val="24"/>
          <w:lang w:val="kk-KZ"/>
        </w:rPr>
        <w:t xml:space="preserve"> сөзіне сүйене отырып, әңгіме мен мінез-құлықтың, адамның қалаған мақсаттарға қозғалысын жеңілдететін ортаның көмегімен жасау өнері деп тұжырымдауға болады.</w:t>
      </w:r>
    </w:p>
    <w:p w:rsidR="0002671B" w:rsidRPr="001E376A" w:rsidRDefault="0002671B" w:rsidP="001E376A">
      <w:pPr>
        <w:spacing w:after="0"/>
        <w:jc w:val="both"/>
        <w:rPr>
          <w:rFonts w:ascii="Times New Roman" w:hAnsi="Times New Roman" w:cs="Times New Roman"/>
          <w:sz w:val="24"/>
          <w:szCs w:val="24"/>
          <w:lang w:val="kk-KZ"/>
        </w:rPr>
      </w:pPr>
    </w:p>
    <w:p w:rsidR="00DC0838" w:rsidRPr="001E376A" w:rsidRDefault="00DC0838" w:rsidP="001E376A">
      <w:pPr>
        <w:spacing w:after="0"/>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32133F" w:rsidRPr="001E376A" w:rsidRDefault="0032133F"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1.</w:t>
      </w:r>
      <w:r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 xml:space="preserve">Коучинг психологиясының  </w:t>
      </w:r>
      <w:r w:rsidRPr="001E376A">
        <w:rPr>
          <w:rFonts w:ascii="Times New Roman" w:hAnsi="Times New Roman" w:cs="Times New Roman"/>
          <w:sz w:val="24"/>
          <w:szCs w:val="24"/>
          <w:lang w:val="kk-KZ"/>
        </w:rPr>
        <w:t xml:space="preserve"> негізгі теориялардың психологиялық негізі</w:t>
      </w:r>
    </w:p>
    <w:p w:rsidR="0032133F" w:rsidRPr="001E376A" w:rsidRDefault="0032133F" w:rsidP="001E376A">
      <w:pPr>
        <w:spacing w:after="0"/>
        <w:jc w:val="both"/>
        <w:rPr>
          <w:rFonts w:ascii="Times New Roman" w:hAnsi="Times New Roman" w:cs="Times New Roman"/>
          <w:sz w:val="24"/>
          <w:szCs w:val="24"/>
          <w:lang w:val="kk-KZ" w:eastAsia="ko-KR"/>
        </w:rPr>
      </w:pPr>
      <w:r w:rsidRPr="001E376A">
        <w:rPr>
          <w:rFonts w:ascii="Times New Roman" w:hAnsi="Times New Roman" w:cs="Times New Roman"/>
          <w:bCs/>
          <w:sz w:val="24"/>
          <w:szCs w:val="24"/>
          <w:lang w:val="kk-KZ"/>
        </w:rPr>
        <w:lastRenderedPageBreak/>
        <w:t xml:space="preserve"> 2.</w:t>
      </w:r>
      <w:r w:rsidRPr="001E376A">
        <w:rPr>
          <w:rFonts w:ascii="Times New Roman" w:hAnsi="Times New Roman" w:cs="Times New Roman"/>
          <w:sz w:val="24"/>
          <w:szCs w:val="24"/>
          <w:lang w:val="kk-KZ" w:eastAsia="ko-KR"/>
        </w:rPr>
        <w:t xml:space="preserve"> </w:t>
      </w:r>
      <w:r w:rsidR="0002671B" w:rsidRPr="001E376A">
        <w:rPr>
          <w:rFonts w:ascii="Times New Roman" w:hAnsi="Times New Roman" w:cs="Times New Roman"/>
          <w:sz w:val="24"/>
          <w:szCs w:val="24"/>
          <w:lang w:val="kk-KZ"/>
        </w:rPr>
        <w:t xml:space="preserve">Коучинг психологиясының   </w:t>
      </w:r>
      <w:r w:rsidRPr="001E376A">
        <w:rPr>
          <w:rFonts w:ascii="Times New Roman" w:hAnsi="Times New Roman" w:cs="Times New Roman"/>
          <w:sz w:val="24"/>
          <w:szCs w:val="24"/>
          <w:lang w:val="kk-KZ"/>
        </w:rPr>
        <w:t>парадигмалар</w:t>
      </w:r>
      <w:r w:rsidR="0002671B" w:rsidRPr="001E376A">
        <w:rPr>
          <w:rFonts w:ascii="Times New Roman" w:hAnsi="Times New Roman" w:cs="Times New Roman"/>
          <w:sz w:val="24"/>
          <w:szCs w:val="24"/>
          <w:lang w:val="kk-KZ"/>
        </w:rPr>
        <w:t>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kk-KZ" w:eastAsia="ko-KR"/>
        </w:rPr>
        <w:t xml:space="preserve"> туралы талдаңыз</w:t>
      </w:r>
    </w:p>
    <w:p w:rsidR="00DC0838" w:rsidRPr="001E376A" w:rsidRDefault="0032133F" w:rsidP="001E376A">
      <w:pPr>
        <w:spacing w:after="0"/>
        <w:jc w:val="both"/>
        <w:rPr>
          <w:rFonts w:ascii="Times New Roman" w:hAnsi="Times New Roman" w:cs="Times New Roman"/>
          <w:sz w:val="24"/>
          <w:szCs w:val="24"/>
        </w:rPr>
      </w:pPr>
      <w:r w:rsidRPr="001E376A">
        <w:rPr>
          <w:rFonts w:ascii="Times New Roman" w:hAnsi="Times New Roman" w:cs="Times New Roman"/>
          <w:sz w:val="24"/>
          <w:szCs w:val="24"/>
          <w:lang w:val="kk-KZ" w:eastAsia="ko-KR"/>
        </w:rPr>
        <w:t xml:space="preserve">3. Тұлғаны зерттеу </w:t>
      </w:r>
      <w:r w:rsidR="0002671B" w:rsidRPr="001E376A">
        <w:rPr>
          <w:rFonts w:ascii="Times New Roman" w:hAnsi="Times New Roman" w:cs="Times New Roman"/>
          <w:sz w:val="24"/>
          <w:szCs w:val="24"/>
          <w:lang w:val="kk-KZ"/>
        </w:rPr>
        <w:t xml:space="preserve">коучинг психологиясы   </w:t>
      </w:r>
    </w:p>
    <w:p w:rsidR="0032133F" w:rsidRPr="001E376A" w:rsidRDefault="0032133F" w:rsidP="001E376A">
      <w:pPr>
        <w:spacing w:after="0"/>
        <w:jc w:val="center"/>
        <w:rPr>
          <w:rFonts w:ascii="Times New Roman" w:hAnsi="Times New Roman" w:cs="Times New Roman"/>
          <w:b/>
          <w:bCs/>
          <w:sz w:val="24"/>
          <w:szCs w:val="24"/>
          <w:lang w:val="kk-KZ" w:eastAsia="ar-SA"/>
        </w:rPr>
      </w:pPr>
    </w:p>
    <w:p w:rsidR="00AF1518" w:rsidRPr="001E376A" w:rsidRDefault="00AF1518" w:rsidP="001E376A">
      <w:pPr>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3-дәріс.</w:t>
      </w:r>
    </w:p>
    <w:p w:rsidR="0002671B" w:rsidRPr="001E376A" w:rsidRDefault="0002671B" w:rsidP="001E376A">
      <w:pPr>
        <w:spacing w:after="0"/>
        <w:ind w:firstLine="709"/>
        <w:jc w:val="both"/>
        <w:rPr>
          <w:rFonts w:ascii="Times New Roman" w:hAnsi="Times New Roman" w:cs="Times New Roman"/>
          <w:b/>
          <w:bCs/>
          <w:sz w:val="24"/>
          <w:szCs w:val="24"/>
          <w:lang w:val="kk-KZ"/>
        </w:rPr>
      </w:pPr>
      <w:r w:rsidRPr="001E376A">
        <w:rPr>
          <w:rFonts w:ascii="Times New Roman" w:hAnsi="Times New Roman" w:cs="Times New Roman"/>
          <w:sz w:val="24"/>
          <w:szCs w:val="24"/>
          <w:lang w:val="kk-KZ"/>
        </w:rPr>
        <w:t>Позитивті психологиядан позитивті психология коучингін дамытуға дейін. Коучингтің позитивті психологиясы: коучинг практикасының моделі</w:t>
      </w:r>
      <w:r w:rsidRPr="001E376A">
        <w:rPr>
          <w:rFonts w:ascii="Times New Roman" w:hAnsi="Times New Roman" w:cs="Times New Roman"/>
          <w:b/>
          <w:bCs/>
          <w:sz w:val="24"/>
          <w:szCs w:val="24"/>
          <w:lang w:val="kk-KZ"/>
        </w:rPr>
        <w:t xml:space="preserve"> </w:t>
      </w:r>
    </w:p>
    <w:p w:rsidR="00B232CB" w:rsidRPr="001E376A" w:rsidRDefault="00B232CB" w:rsidP="001E376A">
      <w:pPr>
        <w:spacing w:after="0"/>
        <w:ind w:firstLine="709"/>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Дәрістің мақсаты:</w:t>
      </w:r>
    </w:p>
    <w:p w:rsidR="00B232CB" w:rsidRPr="001E376A" w:rsidRDefault="0002671B" w:rsidP="001E376A">
      <w:pPr>
        <w:spacing w:after="0"/>
        <w:ind w:firstLine="709"/>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позитивті психология коучингін дамытуды  </w:t>
      </w:r>
      <w:r w:rsidR="00B232CB" w:rsidRPr="001E376A">
        <w:rPr>
          <w:rFonts w:ascii="Times New Roman" w:hAnsi="Times New Roman" w:cs="Times New Roman"/>
          <w:sz w:val="24"/>
          <w:szCs w:val="24"/>
          <w:lang w:val="kk-KZ"/>
        </w:rPr>
        <w:t xml:space="preserve">түсіну және . мінез-құлықты бағалау </w:t>
      </w:r>
      <w:r w:rsidR="00B232CB" w:rsidRPr="001E376A">
        <w:rPr>
          <w:rFonts w:ascii="Times New Roman" w:hAnsi="Times New Roman" w:cs="Times New Roman"/>
          <w:bCs/>
          <w:sz w:val="24"/>
          <w:szCs w:val="24"/>
          <w:lang w:val="kk-KZ" w:eastAsia="ar-SA"/>
        </w:rPr>
        <w:t>мәселелерін талдау</w:t>
      </w:r>
    </w:p>
    <w:p w:rsidR="00B232CB" w:rsidRPr="001E376A" w:rsidRDefault="00B232CB" w:rsidP="001E376A">
      <w:pPr>
        <w:spacing w:after="0"/>
        <w:ind w:firstLine="709"/>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Дәрісте қаралатын сұрақтар:</w:t>
      </w:r>
    </w:p>
    <w:p w:rsidR="00B232CB" w:rsidRPr="001E376A" w:rsidRDefault="00B232CB"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w:t>
      </w:r>
      <w:r w:rsidR="009C1999"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Позитивті психология</w:t>
      </w:r>
    </w:p>
    <w:p w:rsidR="009C1999" w:rsidRPr="001E376A" w:rsidRDefault="009C1999"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sz w:val="24"/>
          <w:szCs w:val="24"/>
          <w:lang w:val="kk-KZ"/>
        </w:rPr>
        <w:t>2.Мінез-құлықты бағалау</w:t>
      </w:r>
      <w:r w:rsidRPr="001E376A">
        <w:rPr>
          <w:rFonts w:ascii="Times New Roman" w:hAnsi="Times New Roman" w:cs="Times New Roman"/>
          <w:b/>
          <w:bCs/>
          <w:sz w:val="24"/>
          <w:szCs w:val="24"/>
          <w:lang w:val="kk-KZ"/>
        </w:rPr>
        <w:t xml:space="preserve"> </w:t>
      </w:r>
    </w:p>
    <w:p w:rsidR="007F1587" w:rsidRPr="001E376A" w:rsidRDefault="00FA3FAB" w:rsidP="001E376A">
      <w:pPr>
        <w:spacing w:after="0"/>
        <w:jc w:val="both"/>
        <w:rPr>
          <w:rFonts w:ascii="Times New Roman" w:hAnsi="Times New Roman" w:cs="Times New Roman"/>
          <w:bCs/>
          <w:sz w:val="24"/>
          <w:szCs w:val="24"/>
          <w:lang w:val="kk-KZ"/>
        </w:rPr>
      </w:pPr>
      <w:r w:rsidRPr="001E376A">
        <w:rPr>
          <w:rFonts w:ascii="Times New Roman" w:hAnsi="Times New Roman" w:cs="Times New Roman"/>
          <w:bCs/>
          <w:sz w:val="24"/>
          <w:szCs w:val="24"/>
          <w:lang w:val="kk-KZ"/>
        </w:rPr>
        <w:t>3.</w:t>
      </w:r>
      <w:r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 xml:space="preserve">Позитивті психология коучингін </w:t>
      </w:r>
      <w:r w:rsidRPr="001E376A">
        <w:rPr>
          <w:rFonts w:ascii="Times New Roman" w:hAnsi="Times New Roman" w:cs="Times New Roman"/>
          <w:sz w:val="24"/>
          <w:szCs w:val="24"/>
          <w:lang w:val="kk-KZ"/>
        </w:rPr>
        <w:t>түсіну</w:t>
      </w:r>
    </w:p>
    <w:p w:rsidR="0002671B" w:rsidRPr="001E376A" w:rsidRDefault="005F28E1"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r w:rsidR="0002671B" w:rsidRPr="001E376A">
        <w:rPr>
          <w:rFonts w:ascii="Times New Roman" w:hAnsi="Times New Roman" w:cs="Times New Roman"/>
          <w:sz w:val="24"/>
          <w:szCs w:val="24"/>
          <w:lang w:val="kk-KZ"/>
        </w:rPr>
        <w:t>Коучингтің мәні және оның ерекшеліктері туралы толық түсінікке ие болу үшін бүгінгі күнгі оның түрлерін қарастырамыз. Халықаралық коучинг Федерациясының (ICF - International Coach Federation) пікірі бойынша барлық коучинг жеке және іскерлік болып бөлінеді. Жеке адамға отбасылық, тұлғааралық мәселелерді шешу процестері жатады. Іскерлік - еңбек, кәсіби қызмет, мансапқа қатысты сұрақтар. Өз "Коучинг от А до Я" кітабында В. Е. Максимов жеке (жеке немесе өмірлік), ұйымдастырушылық (командалық топтан, бөлімнен бүкіл компанияға дейінгі жұмыс процесін қамтитын) және коучинг-менеджмент (онда коуч ретінде ұйым менеджері қатысады және коучинг Фирмаішілік коммуникация нысаны ретінде қолданылады) (Максимов, 2004 Б.79]. Соңғы уақытта коучингке сұраныстың өсуімен оның түрлі салалар мен салаларда "мамандандырылған" қолданылуына деген сұраныс артып келе жатқан үрдіс байқалды. Осыған орай, бүгінгі күні коучингтің қолдану саласы мен бағыты бойынша ерекшеленетін басқа да түрлерін кездестіруге болады:</w:t>
      </w:r>
    </w:p>
    <w:p w:rsidR="0002671B" w:rsidRPr="001E376A" w:rsidRDefault="0002671B"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Мансаптық коучинг.</w:t>
      </w:r>
      <w:r w:rsidRPr="001E376A">
        <w:rPr>
          <w:rFonts w:ascii="Times New Roman" w:hAnsi="Times New Roman" w:cs="Times New Roman"/>
          <w:sz w:val="24"/>
          <w:szCs w:val="24"/>
          <w:lang w:val="kk-KZ"/>
        </w:rPr>
        <w:t xml:space="preserve"> Бұл коуч пен клиент арасындағы қарым-қатынас технологиясын қолдана отырып, коучингтің ерекше түрі. Ол мансаптық жоспарлауға, қызмет түрін таңдауға қатысты мәселелерді қамтиды. </w:t>
      </w:r>
    </w:p>
    <w:p w:rsidR="0002671B" w:rsidRPr="001E376A" w:rsidRDefault="0002671B" w:rsidP="001E376A">
      <w:pPr>
        <w:spacing w:after="0"/>
        <w:jc w:val="both"/>
        <w:rPr>
          <w:rFonts w:ascii="Times New Roman" w:hAnsi="Times New Roman" w:cs="Times New Roman"/>
          <w:sz w:val="24"/>
          <w:szCs w:val="24"/>
          <w:lang w:val="kk-KZ"/>
        </w:rPr>
      </w:pPr>
    </w:p>
    <w:p w:rsidR="0002671B" w:rsidRPr="001E376A" w:rsidRDefault="0002671B"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 Бизнес-коучинг</w:t>
      </w:r>
      <w:r w:rsidRPr="001E376A">
        <w:rPr>
          <w:rFonts w:ascii="Times New Roman" w:hAnsi="Times New Roman" w:cs="Times New Roman"/>
          <w:sz w:val="24"/>
          <w:szCs w:val="24"/>
          <w:lang w:val="kk-KZ"/>
        </w:rPr>
        <w:t xml:space="preserve"> ·  Осы түр шеңберінде қарым-қатынас бизнестегі көрсеткіштерді дамыту мен жақсартуға байланысты мәселелерді шешу негізінде құрылған. Негізгі мақсат білім алушыларға көмек көрсету, Жоғары бизнес-нәтижелерге қол жеткізу және жеке тиімділікті арттыру үшін оларды жеке тұлға, топ элементі және жалпы ұйым ретінде дамыту болып табылады. Сондай-ақ, ішкі тәртіп, корпоративтік мәдениет, шешім қабылдау жылдамдығымен байланысты мәселелер баяндалады. Жеке бөлімше немесе менеджердің өкілімен, сондай-ақ барлық командамен жеке тәртіпте жүргізіледі.</w:t>
      </w:r>
    </w:p>
    <w:p w:rsidR="005C49B7" w:rsidRPr="001E376A" w:rsidRDefault="005C49B7" w:rsidP="001E376A">
      <w:pPr>
        <w:spacing w:after="0"/>
        <w:jc w:val="both"/>
        <w:rPr>
          <w:rFonts w:ascii="Times New Roman" w:hAnsi="Times New Roman" w:cs="Times New Roman"/>
          <w:b/>
          <w:sz w:val="24"/>
          <w:szCs w:val="24"/>
          <w:lang w:val="kk-KZ"/>
        </w:rPr>
      </w:pPr>
    </w:p>
    <w:p w:rsidR="003C577F" w:rsidRPr="001E376A" w:rsidRDefault="003C577F" w:rsidP="001E376A">
      <w:pPr>
        <w:spacing w:after="0"/>
        <w:ind w:firstLine="709"/>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5F28E1" w:rsidRPr="001E376A" w:rsidRDefault="0002671B"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1.Психологиялық коучингтегі </w:t>
      </w:r>
      <w:r w:rsidR="005F28E1" w:rsidRPr="001E376A">
        <w:rPr>
          <w:rFonts w:ascii="Times New Roman" w:hAnsi="Times New Roman" w:cs="Times New Roman"/>
          <w:sz w:val="24"/>
          <w:szCs w:val="24"/>
          <w:lang w:val="kk-KZ"/>
        </w:rPr>
        <w:t xml:space="preserve"> тест </w:t>
      </w:r>
    </w:p>
    <w:p w:rsidR="005F28E1" w:rsidRPr="001E376A" w:rsidRDefault="005F28E1"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2.</w:t>
      </w:r>
      <w:r w:rsidR="0002671B" w:rsidRPr="001E376A">
        <w:rPr>
          <w:rFonts w:ascii="Times New Roman" w:hAnsi="Times New Roman" w:cs="Times New Roman"/>
          <w:sz w:val="24"/>
          <w:szCs w:val="24"/>
          <w:lang w:val="kk-KZ"/>
        </w:rPr>
        <w:t xml:space="preserve">Коуч технологиялардың </w:t>
      </w:r>
      <w:r w:rsidRPr="001E376A">
        <w:rPr>
          <w:rFonts w:ascii="Times New Roman" w:hAnsi="Times New Roman" w:cs="Times New Roman"/>
          <w:sz w:val="24"/>
          <w:szCs w:val="24"/>
          <w:lang w:val="kk-KZ"/>
        </w:rPr>
        <w:t xml:space="preserve"> «қиындық» түсінігі бойынша  сұрақтың «күші </w:t>
      </w:r>
    </w:p>
    <w:p w:rsidR="005F28E1" w:rsidRPr="001E376A" w:rsidRDefault="005F28E1" w:rsidP="001E376A">
      <w:pPr>
        <w:spacing w:after="0"/>
        <w:jc w:val="center"/>
        <w:rPr>
          <w:rFonts w:ascii="Times New Roman" w:hAnsi="Times New Roman" w:cs="Times New Roman"/>
          <w:b/>
          <w:sz w:val="24"/>
          <w:szCs w:val="24"/>
          <w:lang w:val="kk-KZ"/>
        </w:rPr>
      </w:pPr>
    </w:p>
    <w:p w:rsidR="00AF1518" w:rsidRPr="001E376A" w:rsidRDefault="00AF1518" w:rsidP="001E376A">
      <w:pPr>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4-дәріс.</w:t>
      </w:r>
    </w:p>
    <w:p w:rsidR="0002671B" w:rsidRPr="001E376A" w:rsidRDefault="0002671B" w:rsidP="001E376A">
      <w:pPr>
        <w:spacing w:after="0"/>
        <w:ind w:firstLine="709"/>
        <w:jc w:val="both"/>
        <w:rPr>
          <w:rFonts w:ascii="Times New Roman" w:hAnsi="Times New Roman" w:cs="Times New Roman"/>
          <w:b/>
          <w:sz w:val="24"/>
          <w:szCs w:val="24"/>
          <w:lang w:val="kk-KZ"/>
        </w:rPr>
      </w:pPr>
      <w:r w:rsidRPr="001E376A">
        <w:rPr>
          <w:rFonts w:ascii="Times New Roman" w:hAnsi="Times New Roman" w:cs="Times New Roman"/>
          <w:sz w:val="24"/>
          <w:szCs w:val="24"/>
          <w:lang w:val="kk-KZ"/>
        </w:rPr>
        <w:t>Мінез-құлық және когнитивтік-мінез-құлық ықпалдары . Мінез-құлық коучингі</w:t>
      </w:r>
      <w:r w:rsidRPr="001E376A">
        <w:rPr>
          <w:rFonts w:ascii="Times New Roman" w:hAnsi="Times New Roman" w:cs="Times New Roman"/>
          <w:b/>
          <w:sz w:val="24"/>
          <w:szCs w:val="24"/>
          <w:lang w:val="kk-KZ"/>
        </w:rPr>
        <w:t xml:space="preserve"> </w:t>
      </w:r>
    </w:p>
    <w:p w:rsidR="00B232CB" w:rsidRPr="001E376A" w:rsidRDefault="00B232CB" w:rsidP="001E376A">
      <w:pPr>
        <w:spacing w:after="0"/>
        <w:ind w:firstLine="709"/>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Дәрістің мақсаты:</w:t>
      </w:r>
    </w:p>
    <w:p w:rsidR="00B232CB" w:rsidRPr="001E376A" w:rsidRDefault="0002671B" w:rsidP="001E376A">
      <w:pPr>
        <w:spacing w:after="0"/>
        <w:ind w:firstLine="709"/>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Мінез-құлық және когнитивтік-мінез-құлық ықпалдары  </w:t>
      </w:r>
      <w:r w:rsidR="00B232CB" w:rsidRPr="001E376A">
        <w:rPr>
          <w:rFonts w:ascii="Times New Roman" w:hAnsi="Times New Roman" w:cs="Times New Roman"/>
          <w:bCs/>
          <w:sz w:val="24"/>
          <w:szCs w:val="24"/>
          <w:lang w:val="kk-KZ" w:eastAsia="ar-SA"/>
        </w:rPr>
        <w:t>мәселелерін талдау</w:t>
      </w:r>
    </w:p>
    <w:p w:rsidR="00B232CB" w:rsidRPr="001E376A" w:rsidRDefault="00B232CB" w:rsidP="001E376A">
      <w:pPr>
        <w:spacing w:after="0"/>
        <w:ind w:firstLine="709"/>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lastRenderedPageBreak/>
        <w:t>Дәрісте қаралатын сұрақтар:</w:t>
      </w:r>
    </w:p>
    <w:p w:rsidR="00B232CB" w:rsidRPr="001E376A" w:rsidRDefault="00B232CB"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w:t>
      </w:r>
      <w:r w:rsidR="0002671B" w:rsidRPr="001E376A">
        <w:rPr>
          <w:rFonts w:ascii="Times New Roman" w:hAnsi="Times New Roman" w:cs="Times New Roman"/>
          <w:sz w:val="24"/>
          <w:szCs w:val="24"/>
          <w:lang w:val="kk-KZ"/>
        </w:rPr>
        <w:t xml:space="preserve"> Мінез-құлық психологиясы</w:t>
      </w:r>
    </w:p>
    <w:p w:rsidR="00B232CB" w:rsidRPr="001E376A" w:rsidRDefault="00B232CB" w:rsidP="001E376A">
      <w:pPr>
        <w:spacing w:after="0"/>
        <w:jc w:val="both"/>
        <w:rPr>
          <w:rFonts w:ascii="Times New Roman" w:hAnsi="Times New Roman" w:cs="Times New Roman"/>
          <w:bCs/>
          <w:sz w:val="24"/>
          <w:szCs w:val="24"/>
          <w:lang w:val="kk-KZ"/>
        </w:rPr>
      </w:pPr>
      <w:r w:rsidRPr="001E376A">
        <w:rPr>
          <w:rFonts w:ascii="Times New Roman" w:hAnsi="Times New Roman" w:cs="Times New Roman"/>
          <w:sz w:val="24"/>
          <w:szCs w:val="24"/>
          <w:lang w:val="kk-KZ"/>
        </w:rPr>
        <w:t>2.</w:t>
      </w:r>
      <w:r w:rsidR="0002671B" w:rsidRPr="001E376A">
        <w:rPr>
          <w:rFonts w:ascii="Times New Roman" w:hAnsi="Times New Roman" w:cs="Times New Roman"/>
          <w:sz w:val="24"/>
          <w:szCs w:val="24"/>
          <w:lang w:val="kk-KZ"/>
        </w:rPr>
        <w:t xml:space="preserve"> Мнез-құлықты зерттеген  ықпалдары . </w:t>
      </w:r>
    </w:p>
    <w:p w:rsidR="0002671B" w:rsidRPr="001E376A" w:rsidRDefault="0002671B" w:rsidP="001E376A">
      <w:pPr>
        <w:spacing w:after="0"/>
        <w:jc w:val="both"/>
        <w:rPr>
          <w:rFonts w:ascii="Times New Roman" w:hAnsi="Times New Roman" w:cs="Times New Roman"/>
          <w:bCs/>
          <w:sz w:val="24"/>
          <w:szCs w:val="24"/>
          <w:lang w:val="kk-KZ"/>
        </w:rPr>
      </w:pPr>
      <w:r w:rsidRPr="001E376A">
        <w:rPr>
          <w:rFonts w:ascii="Times New Roman" w:hAnsi="Times New Roman" w:cs="Times New Roman"/>
          <w:sz w:val="24"/>
          <w:szCs w:val="24"/>
          <w:lang w:val="kk-KZ"/>
        </w:rPr>
        <w:t>3.Мінез-құлық коучингі</w:t>
      </w:r>
    </w:p>
    <w:p w:rsidR="00C44DD2" w:rsidRPr="001E376A" w:rsidRDefault="00C44DD2" w:rsidP="001E376A">
      <w:pPr>
        <w:spacing w:after="0"/>
        <w:ind w:firstLine="709"/>
        <w:jc w:val="both"/>
        <w:rPr>
          <w:rFonts w:ascii="Times New Roman" w:hAnsi="Times New Roman" w:cs="Times New Roman"/>
          <w:bCs/>
          <w:sz w:val="24"/>
          <w:szCs w:val="24"/>
          <w:lang w:val="kk-KZ"/>
        </w:rPr>
      </w:pPr>
    </w:p>
    <w:p w:rsidR="003E7D09" w:rsidRPr="001E376A" w:rsidRDefault="003E7D09"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Бітімдік амалдың міндеттері</w:t>
      </w:r>
      <w:r w:rsidRPr="001E376A">
        <w:rPr>
          <w:rFonts w:ascii="Times New Roman" w:hAnsi="Times New Roman" w:cs="Times New Roman"/>
          <w:sz w:val="24"/>
          <w:szCs w:val="24"/>
          <w:lang w:val="kk-KZ"/>
        </w:rPr>
        <w:t xml:space="preserve">: </w:t>
      </w:r>
    </w:p>
    <w:p w:rsidR="003E7D09" w:rsidRPr="001E376A" w:rsidRDefault="003E7D09"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1.</w:t>
      </w:r>
      <w:r w:rsidRPr="001E376A">
        <w:rPr>
          <w:rFonts w:ascii="Times New Roman" w:hAnsi="Times New Roman" w:cs="Times New Roman"/>
          <w:sz w:val="24"/>
          <w:szCs w:val="24"/>
          <w:lang w:val="kk-KZ"/>
        </w:rPr>
        <w:t xml:space="preserve"> адамды тұтастай сипаттау үшін қажетті және жеткілікті тұлға бітімдерінің санын айқындау. Г.Олпорт бойынша әр адамды ең көп дегенде 10 қасиет арқылы сипаттауға болады. Ал, мысалы Кеттел бойынша 16 тұлға бітімі арқылы адамды сипаттауға болады. </w:t>
      </w:r>
    </w:p>
    <w:p w:rsidR="00FA3FAB" w:rsidRPr="001E376A" w:rsidRDefault="003E7D09"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2.</w:t>
      </w:r>
      <w:r w:rsidRPr="001E376A">
        <w:rPr>
          <w:rFonts w:ascii="Times New Roman" w:hAnsi="Times New Roman" w:cs="Times New Roman"/>
          <w:sz w:val="24"/>
          <w:szCs w:val="24"/>
          <w:lang w:val="kk-KZ"/>
        </w:rPr>
        <w:t xml:space="preserve"> адамды тұтастай сипаттау үшін қажетті және жеткілікті тұлға бітімдерінің сапасын айқындау. </w:t>
      </w:r>
    </w:p>
    <w:p w:rsidR="00031517" w:rsidRPr="001E376A" w:rsidRDefault="00FA3FAB"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r w:rsidR="00031517" w:rsidRPr="001E376A">
        <w:rPr>
          <w:rFonts w:ascii="Times New Roman" w:hAnsi="Times New Roman" w:cs="Times New Roman"/>
          <w:sz w:val="24"/>
          <w:szCs w:val="24"/>
          <w:lang w:val="kk-KZ"/>
        </w:rPr>
        <w:t>Алдыңғы түрге қарағанда, бірінші тұлғалардың коучингі бірінші кезекте оның бизнестегі мақсаттарына барынша жылдам және тиімді қол жеткізуге, оның жеке және басқару тиімділігін арттыруға бағытталған компанияның бірінші тұлғасымен дербес жұмыс жүргізіледі ·  Алайда, бұл түрдің ерекшелігі бірінші тұлғаның қалаған нәтижелерінің жетістіктерінің бизнес-мақсаттары мен стратегияларына, сондай-ақ оның жеке тиімділігін дамыту немесе өмірлік балансты дамыту бойынша коучинг-сессиялар шеңберінде жұмыс істеу мүмкіндігі болып табылады.</w:t>
      </w:r>
    </w:p>
    <w:p w:rsidR="00031517" w:rsidRPr="001E376A" w:rsidRDefault="00031517" w:rsidP="001E376A">
      <w:pPr>
        <w:spacing w:after="0"/>
        <w:jc w:val="both"/>
        <w:rPr>
          <w:rFonts w:ascii="Times New Roman" w:hAnsi="Times New Roman" w:cs="Times New Roman"/>
          <w:sz w:val="24"/>
          <w:szCs w:val="24"/>
          <w:lang w:val="kk-KZ"/>
        </w:rPr>
      </w:pPr>
    </w:p>
    <w:p w:rsidR="00031517" w:rsidRPr="001E376A" w:rsidRDefault="00031517"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 Лайф-коучинг</w:t>
      </w:r>
      <w:r w:rsidRPr="001E376A">
        <w:rPr>
          <w:rFonts w:ascii="Times New Roman" w:hAnsi="Times New Roman" w:cs="Times New Roman"/>
          <w:sz w:val="24"/>
          <w:szCs w:val="24"/>
          <w:lang w:val="kk-KZ"/>
        </w:rPr>
        <w:t xml:space="preserve"> ·  Бұл адамның өмірлік міндеттерін шешу және өмірлік мақсаттарға жету жөніндегі бірлескен жұмысы. Осы өзара іс-қимыл басталар алдында коучингтің тақырыбы бойынша жету қажет соңғы нәтижелер белгіленеді. Осы түр шеңберінде коучинг адам өмір сүру сапасын арттырумен, кәсіби қызметте дамумен, өмірлік тепе-теңдікті құрумен және іздеумен байланысты көптеген міндеттерді шеше алады.</w:t>
      </w:r>
    </w:p>
    <w:p w:rsidR="00031517" w:rsidRPr="001E376A" w:rsidRDefault="00031517" w:rsidP="001E376A">
      <w:pPr>
        <w:spacing w:after="0"/>
        <w:jc w:val="both"/>
        <w:rPr>
          <w:rFonts w:ascii="Times New Roman" w:hAnsi="Times New Roman" w:cs="Times New Roman"/>
          <w:sz w:val="24"/>
          <w:szCs w:val="24"/>
          <w:lang w:val="kk-KZ"/>
        </w:rPr>
      </w:pPr>
    </w:p>
    <w:p w:rsidR="00031517" w:rsidRPr="001E376A" w:rsidRDefault="00031517" w:rsidP="001E376A">
      <w:pPr>
        <w:spacing w:after="0"/>
        <w:jc w:val="both"/>
        <w:rPr>
          <w:rFonts w:ascii="Times New Roman" w:hAnsi="Times New Roman" w:cs="Times New Roman"/>
          <w:sz w:val="24"/>
          <w:szCs w:val="24"/>
        </w:rPr>
      </w:pPr>
      <w:r w:rsidRPr="001E376A">
        <w:rPr>
          <w:rFonts w:ascii="Times New Roman" w:hAnsi="Times New Roman" w:cs="Times New Roman"/>
          <w:b/>
          <w:sz w:val="24"/>
          <w:szCs w:val="24"/>
          <w:lang w:val="kk-KZ"/>
        </w:rPr>
        <w:t>В. А. Зимин</w:t>
      </w:r>
      <w:r w:rsidRPr="001E376A">
        <w:rPr>
          <w:rFonts w:ascii="Times New Roman" w:hAnsi="Times New Roman" w:cs="Times New Roman"/>
          <w:sz w:val="24"/>
          <w:szCs w:val="24"/>
          <w:lang w:val="kk-KZ"/>
        </w:rPr>
        <w:t xml:space="preserve"> коучингтің бұл түрлерін келесідей толықтырады: инновациялық, корпоративтік, коактивті, стратегиялық, ситуациялық/креативті және дистанциялық коучинг. </w:t>
      </w:r>
      <w:r w:rsidRPr="001E376A">
        <w:rPr>
          <w:rFonts w:ascii="Times New Roman" w:hAnsi="Times New Roman" w:cs="Times New Roman"/>
          <w:sz w:val="24"/>
          <w:szCs w:val="24"/>
        </w:rPr>
        <w:t>Коучингті психология профессоры, коуч және бизнес-жаттықтырушы И. А. Ламанов топтастырады. Жеке коучинг ретіндеолклиенттіңнақтыжекеміндеттеріншешубойыншаүшіншітұлғалардыңараласуынсызбірадамғакеңесберудібілдіреді. Бұл</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түр</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өмірдің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кез</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келген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салаларын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қозғауы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мүмкін: мансап, отбасы, бизнес, денсаулық, шығармашылық, ақша және т.б. топтық, немесе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командалық коучинг, бір клиент емес, адамдар</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тобымен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жұмыс</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жасауды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көздейді. Бұл</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адамдарды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шешуге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және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қолжеткізуге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ниеттенген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ұқсас</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мәселе, міндет, мақсат</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біріктіреді. Көбінесе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бұл</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адамдар</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отбасы, бизнес бойынша</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серіктес</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немесе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қоғамдық</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ұйым</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болып</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табылады. Ұйымдастырушылық</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коучингке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компанияның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негізгіт</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ұлғасы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мен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өзара</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қарым-қатынас</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жатады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және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жобаның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бірінші</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тұлғасының, негізгі</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қызметкерлердің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және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жалпы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ұйымның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әлеуетін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анықтауға</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бағытталған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жүйелік</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сұрақ</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әдістерін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қолдануды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көздейді. Коучингтің осы түрі</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шеңберінде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ұйымның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ағымдағы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ұстанымдарын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сақтау</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немесе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қалаған</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ұстанымдарына</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қол</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жеткізу</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мәселелері</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шешіледі. Бұл</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процестің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негізгі</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ерекшелігі</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оның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жеке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буынының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емес, бүкіл</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ұйымның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мүдделері</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болып</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табылады, ал басты</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тұлға</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ретінде</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ұйым</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басшысы, оның</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басшысыболады.</w:t>
      </w:r>
    </w:p>
    <w:p w:rsidR="00031517" w:rsidRPr="001E376A" w:rsidRDefault="00031517" w:rsidP="001E376A">
      <w:pPr>
        <w:spacing w:after="0"/>
        <w:jc w:val="both"/>
        <w:rPr>
          <w:rFonts w:ascii="Times New Roman" w:hAnsi="Times New Roman" w:cs="Times New Roman"/>
          <w:sz w:val="24"/>
          <w:szCs w:val="24"/>
        </w:rPr>
      </w:pPr>
      <w:r w:rsidRPr="001E376A">
        <w:rPr>
          <w:rFonts w:ascii="Times New Roman" w:hAnsi="Times New Roman" w:cs="Times New Roman"/>
          <w:sz w:val="24"/>
          <w:szCs w:val="24"/>
        </w:rPr>
        <w:t>Коучингтіңбірыңғай, жалпықабылданғанжіктемесіжоқекенінайтуқиынемес. Осы саладағықызметтіжүзегеасыратынәртүрлімамандар мен ұйымдароныңжекелегентүрлерінөзіншеажыратады. Дегенмен, жоғарыдааталғантүрлердіжәнебасқа да көптеген осы жұмыстабізкелесітәсілменұсынамыз:</w:t>
      </w:r>
    </w:p>
    <w:p w:rsidR="00031517" w:rsidRPr="001E376A" w:rsidRDefault="00031517" w:rsidP="001E376A">
      <w:pPr>
        <w:spacing w:after="0"/>
        <w:jc w:val="both"/>
        <w:rPr>
          <w:rFonts w:ascii="Times New Roman" w:hAnsi="Times New Roman" w:cs="Times New Roman"/>
          <w:sz w:val="24"/>
          <w:szCs w:val="24"/>
        </w:rPr>
      </w:pPr>
    </w:p>
    <w:p w:rsidR="00C44DD2" w:rsidRPr="001E376A" w:rsidRDefault="00C44DD2" w:rsidP="001E376A">
      <w:pPr>
        <w:spacing w:after="0"/>
        <w:ind w:firstLine="708"/>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354A03" w:rsidRPr="001E376A" w:rsidRDefault="00C44DD2"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1.</w:t>
      </w:r>
      <w:r w:rsidR="00354A03" w:rsidRPr="001E376A">
        <w:rPr>
          <w:rFonts w:ascii="Times New Roman" w:hAnsi="Times New Roman" w:cs="Times New Roman"/>
          <w:sz w:val="24"/>
          <w:szCs w:val="24"/>
        </w:rPr>
        <w:t xml:space="preserve"> Психологиялық </w:t>
      </w:r>
      <w:r w:rsidR="00031517" w:rsidRPr="001E376A">
        <w:rPr>
          <w:rFonts w:ascii="Times New Roman" w:hAnsi="Times New Roman" w:cs="Times New Roman"/>
          <w:sz w:val="24"/>
          <w:szCs w:val="24"/>
          <w:lang w:val="kk-KZ"/>
        </w:rPr>
        <w:t>коуч сессиялары</w:t>
      </w:r>
    </w:p>
    <w:p w:rsidR="00354A03" w:rsidRPr="001E376A" w:rsidRDefault="00354A03"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2.</w:t>
      </w:r>
      <w:r w:rsidRPr="001E376A">
        <w:rPr>
          <w:rFonts w:ascii="Times New Roman" w:hAnsi="Times New Roman" w:cs="Times New Roman"/>
          <w:sz w:val="24"/>
          <w:szCs w:val="24"/>
        </w:rPr>
        <w:t xml:space="preserve">Психологиялық </w:t>
      </w:r>
      <w:r w:rsidR="00031517" w:rsidRPr="001E376A">
        <w:rPr>
          <w:rFonts w:ascii="Times New Roman" w:hAnsi="Times New Roman" w:cs="Times New Roman"/>
          <w:sz w:val="24"/>
          <w:szCs w:val="24"/>
          <w:lang w:val="kk-KZ"/>
        </w:rPr>
        <w:t xml:space="preserve">коучты  өткізу </w:t>
      </w:r>
      <w:r w:rsidRPr="001E376A">
        <w:rPr>
          <w:rFonts w:ascii="Times New Roman" w:hAnsi="Times New Roman" w:cs="Times New Roman"/>
          <w:sz w:val="24"/>
          <w:szCs w:val="24"/>
          <w:lang w:val="kk-KZ"/>
        </w:rPr>
        <w:t xml:space="preserve"> </w:t>
      </w:r>
      <w:r w:rsidRPr="001E376A">
        <w:rPr>
          <w:rFonts w:ascii="Times New Roman" w:hAnsi="Times New Roman" w:cs="Times New Roman"/>
          <w:bCs/>
          <w:sz w:val="24"/>
          <w:szCs w:val="24"/>
          <w:lang w:val="kk-KZ" w:eastAsia="ar-SA"/>
        </w:rPr>
        <w:t xml:space="preserve">сатылары </w:t>
      </w:r>
    </w:p>
    <w:p w:rsidR="00C44DD2" w:rsidRPr="001E376A" w:rsidRDefault="00C44DD2" w:rsidP="001E376A">
      <w:pPr>
        <w:spacing w:after="0"/>
        <w:jc w:val="both"/>
        <w:rPr>
          <w:rFonts w:ascii="Times New Roman" w:hAnsi="Times New Roman" w:cs="Times New Roman"/>
          <w:sz w:val="24"/>
          <w:szCs w:val="24"/>
          <w:lang w:val="kk-KZ"/>
        </w:rPr>
      </w:pPr>
    </w:p>
    <w:p w:rsidR="00092923" w:rsidRPr="001E376A" w:rsidRDefault="00092923" w:rsidP="001E376A">
      <w:pPr>
        <w:jc w:val="both"/>
        <w:rPr>
          <w:rFonts w:ascii="Times New Roman" w:hAnsi="Times New Roman" w:cs="Times New Roman"/>
          <w:b/>
          <w:sz w:val="24"/>
          <w:szCs w:val="24"/>
        </w:rPr>
      </w:pPr>
    </w:p>
    <w:p w:rsidR="00031517" w:rsidRPr="001E376A" w:rsidRDefault="00AF1518" w:rsidP="001E376A">
      <w:pPr>
        <w:jc w:val="center"/>
        <w:rPr>
          <w:rFonts w:ascii="Times New Roman" w:hAnsi="Times New Roman" w:cs="Times New Roman"/>
          <w:bCs/>
          <w:color w:val="000000"/>
          <w:sz w:val="24"/>
          <w:szCs w:val="24"/>
          <w:shd w:val="clear" w:color="auto" w:fill="FAFAFA"/>
          <w:lang w:val="kk-KZ"/>
        </w:rPr>
      </w:pPr>
      <w:r w:rsidRPr="001E376A">
        <w:rPr>
          <w:rFonts w:ascii="Times New Roman" w:hAnsi="Times New Roman" w:cs="Times New Roman"/>
          <w:b/>
          <w:bCs/>
          <w:sz w:val="24"/>
          <w:szCs w:val="24"/>
          <w:lang w:val="kk-KZ" w:eastAsia="ar-SA"/>
        </w:rPr>
        <w:t xml:space="preserve">5-дәріс. </w:t>
      </w:r>
      <w:r w:rsidRPr="001E376A">
        <w:rPr>
          <w:rFonts w:ascii="Times New Roman" w:hAnsi="Times New Roman" w:cs="Times New Roman"/>
          <w:b/>
          <w:sz w:val="24"/>
          <w:szCs w:val="24"/>
          <w:lang w:val="kk-KZ" w:eastAsia="ko-KR"/>
        </w:rPr>
        <w:t xml:space="preserve"> </w:t>
      </w:r>
      <w:r w:rsidR="00031517" w:rsidRPr="00750893">
        <w:rPr>
          <w:rFonts w:ascii="Times New Roman" w:hAnsi="Times New Roman" w:cs="Times New Roman"/>
          <w:b/>
          <w:bCs/>
          <w:color w:val="000000"/>
          <w:sz w:val="24"/>
          <w:szCs w:val="24"/>
          <w:shd w:val="clear" w:color="auto" w:fill="FAFAFA"/>
          <w:lang w:val="kk-KZ"/>
        </w:rPr>
        <w:t>Когнитивті мінез-құлық коучингі: интегративті ықпал. Оң және теріс эмоциялардың нейробиологиялық және психологиялық әсері.</w:t>
      </w:r>
    </w:p>
    <w:p w:rsidR="00B8748D" w:rsidRPr="001E376A" w:rsidRDefault="00750893" w:rsidP="001E376A">
      <w:pPr>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 xml:space="preserve">  </w:t>
      </w:r>
      <w:r w:rsidR="00B8748D" w:rsidRPr="001E376A">
        <w:rPr>
          <w:rFonts w:ascii="Times New Roman" w:hAnsi="Times New Roman" w:cs="Times New Roman"/>
          <w:b/>
          <w:sz w:val="24"/>
          <w:szCs w:val="24"/>
          <w:lang w:val="kk-KZ" w:eastAsia="ko-KR"/>
        </w:rPr>
        <w:t xml:space="preserve"> </w:t>
      </w:r>
      <w:r w:rsidR="00B8748D" w:rsidRPr="001E376A">
        <w:rPr>
          <w:rFonts w:ascii="Times New Roman" w:hAnsi="Times New Roman" w:cs="Times New Roman"/>
          <w:b/>
          <w:bCs/>
          <w:sz w:val="24"/>
          <w:szCs w:val="24"/>
          <w:lang w:val="kk-KZ"/>
        </w:rPr>
        <w:t>Дәрістің мақсаты:</w:t>
      </w:r>
      <w:r w:rsidR="00162576" w:rsidRPr="001E376A">
        <w:rPr>
          <w:rFonts w:ascii="Times New Roman" w:hAnsi="Times New Roman" w:cs="Times New Roman"/>
          <w:b/>
          <w:sz w:val="24"/>
          <w:szCs w:val="24"/>
          <w:lang w:val="kk-KZ" w:eastAsia="ko-KR"/>
        </w:rPr>
        <w:t xml:space="preserve"> </w:t>
      </w:r>
      <w:r w:rsidR="00031517" w:rsidRPr="001E376A">
        <w:rPr>
          <w:rFonts w:ascii="Times New Roman" w:hAnsi="Times New Roman" w:cs="Times New Roman"/>
          <w:bCs/>
          <w:color w:val="000000"/>
          <w:sz w:val="24"/>
          <w:szCs w:val="24"/>
          <w:shd w:val="clear" w:color="auto" w:fill="FAFAFA"/>
          <w:lang w:val="kk-KZ"/>
        </w:rPr>
        <w:t xml:space="preserve">Когнитивті мінез-құлық коучингі: интегративті ықпалды </w:t>
      </w:r>
      <w:r w:rsidR="00B8748D" w:rsidRPr="001E376A">
        <w:rPr>
          <w:rFonts w:ascii="Times New Roman" w:hAnsi="Times New Roman" w:cs="Times New Roman"/>
          <w:sz w:val="24"/>
          <w:szCs w:val="24"/>
          <w:lang w:val="kk-KZ" w:eastAsia="ko-KR"/>
        </w:rPr>
        <w:t>талдау  және түсіну</w:t>
      </w:r>
    </w:p>
    <w:p w:rsidR="00B8748D" w:rsidRPr="001E376A" w:rsidRDefault="00B8748D" w:rsidP="001E376A">
      <w:pPr>
        <w:spacing w:after="0"/>
        <w:ind w:firstLine="709"/>
        <w:jc w:val="both"/>
        <w:rPr>
          <w:rFonts w:ascii="Times New Roman" w:hAnsi="Times New Roman" w:cs="Times New Roman"/>
          <w:bCs/>
          <w:sz w:val="24"/>
          <w:szCs w:val="24"/>
          <w:lang w:val="kk-KZ"/>
        </w:rPr>
      </w:pPr>
      <w:r w:rsidRPr="001E376A">
        <w:rPr>
          <w:rFonts w:ascii="Times New Roman" w:hAnsi="Times New Roman" w:cs="Times New Roman"/>
          <w:bCs/>
          <w:sz w:val="24"/>
          <w:szCs w:val="24"/>
          <w:lang w:val="kk-KZ"/>
        </w:rPr>
        <w:t xml:space="preserve"> </w:t>
      </w:r>
    </w:p>
    <w:p w:rsidR="00B8748D" w:rsidRPr="001E376A" w:rsidRDefault="00B8748D"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Дәрісте қаралатын сұрақтар:</w:t>
      </w:r>
    </w:p>
    <w:p w:rsidR="00031517" w:rsidRPr="001E376A" w:rsidRDefault="00031517" w:rsidP="001E376A">
      <w:pPr>
        <w:spacing w:after="0"/>
        <w:jc w:val="both"/>
        <w:rPr>
          <w:rFonts w:ascii="Times New Roman" w:hAnsi="Times New Roman" w:cs="Times New Roman"/>
          <w:bCs/>
          <w:color w:val="000000"/>
          <w:sz w:val="24"/>
          <w:szCs w:val="24"/>
          <w:shd w:val="clear" w:color="auto" w:fill="FAFAFA"/>
          <w:lang w:val="kk-KZ"/>
        </w:rPr>
      </w:pPr>
      <w:r w:rsidRPr="001E376A">
        <w:rPr>
          <w:rFonts w:ascii="Times New Roman" w:hAnsi="Times New Roman" w:cs="Times New Roman"/>
          <w:bCs/>
          <w:color w:val="000000"/>
          <w:sz w:val="24"/>
          <w:szCs w:val="24"/>
          <w:shd w:val="clear" w:color="auto" w:fill="FAFAFA"/>
          <w:lang w:val="kk-KZ"/>
        </w:rPr>
        <w:t>1,Когнитивті мінез-құлық коучингі: интегративті ықпал.</w:t>
      </w:r>
    </w:p>
    <w:p w:rsidR="00031517" w:rsidRPr="001E376A" w:rsidRDefault="00031517" w:rsidP="001E376A">
      <w:pPr>
        <w:spacing w:after="0"/>
        <w:jc w:val="both"/>
        <w:rPr>
          <w:rFonts w:ascii="Times New Roman" w:hAnsi="Times New Roman" w:cs="Times New Roman"/>
          <w:bCs/>
          <w:color w:val="000000"/>
          <w:sz w:val="24"/>
          <w:szCs w:val="24"/>
          <w:shd w:val="clear" w:color="auto" w:fill="FAFAFA"/>
          <w:lang w:val="kk-KZ"/>
        </w:rPr>
      </w:pPr>
      <w:r w:rsidRPr="001E376A">
        <w:rPr>
          <w:rFonts w:ascii="Times New Roman" w:hAnsi="Times New Roman" w:cs="Times New Roman"/>
          <w:bCs/>
          <w:color w:val="000000"/>
          <w:sz w:val="24"/>
          <w:szCs w:val="24"/>
          <w:shd w:val="clear" w:color="auto" w:fill="FAFAFA"/>
          <w:lang w:val="kk-KZ"/>
        </w:rPr>
        <w:t>2. Оң және теріс эмоциялардың нейробиологиялық және психологиялық әсері.</w:t>
      </w:r>
    </w:p>
    <w:p w:rsidR="00031517" w:rsidRPr="001E376A" w:rsidRDefault="00031517" w:rsidP="001E376A">
      <w:pPr>
        <w:spacing w:after="0"/>
        <w:jc w:val="both"/>
        <w:rPr>
          <w:rFonts w:ascii="Times New Roman" w:hAnsi="Times New Roman" w:cs="Times New Roman"/>
          <w:sz w:val="24"/>
          <w:szCs w:val="24"/>
          <w:lang w:val="kk-KZ"/>
        </w:rPr>
      </w:pPr>
    </w:p>
    <w:p w:rsidR="00750893" w:rsidRPr="00750893" w:rsidRDefault="00750893" w:rsidP="00750893">
      <w:pPr>
        <w:jc w:val="both"/>
        <w:rPr>
          <w:lang w:val="kk-KZ"/>
        </w:rPr>
      </w:pPr>
      <w:r>
        <w:rPr>
          <w:rFonts w:ascii="Times New Roman" w:hAnsi="Times New Roman" w:cs="Times New Roman"/>
          <w:sz w:val="24"/>
          <w:szCs w:val="24"/>
          <w:lang w:val="kk-KZ"/>
        </w:rPr>
        <w:t xml:space="preserve">Коуч ұғымы </w:t>
      </w:r>
      <w:r w:rsidRPr="00750893">
        <w:rPr>
          <w:lang w:val="kk-KZ"/>
        </w:rPr>
        <w:t>Жаттықтырушы термині Венгрияда ұзақ сапарларда қолданылған XV ғасырдың арбасының атауынан шыққан. Бұл саяхатшыларға өте ыңғайлы болғандықтан сипатталды.</w:t>
      </w:r>
    </w:p>
    <w:p w:rsidR="00750893" w:rsidRPr="001E376A" w:rsidRDefault="00750893" w:rsidP="00750893">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Қазіргі әлемде кез келген ұйымның сыртқы ортасының жағдайы өте құбылмалы және тұрақты емес екені баршаға мәлім. Ештеңе де бір орында тұрмайды. Тауарлар мен қызметтер нарығында өзінің бәсекеге қабілеттілігін сақтау және өз позицияларын ұстап тұру үшін ұйымдар инновациялар мен жаңашылдықтарға басты рөл бөлу қажет. </w:t>
      </w:r>
    </w:p>
    <w:p w:rsidR="00750893" w:rsidRPr="001E376A" w:rsidRDefault="00750893" w:rsidP="00750893">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Алайда, ұйым үшін жаңалық-бұл қайта құруды жүзеге асыру және әзірлемелерді өндірістің әр түрлі процестеріне енгізу ғана емес, сонымен қатар компанияның адами ресурсы әлеуетінің өзгеруіне байланысты реформалар да. Кәсіпорын өзінің негізгі ресурсы - адамдарға инвестицияларды оңтайландыра отырып, ұзақ мерзімді перспективаға бәсекеге қабілеттілікті едәуір жақсарта алады. </w:t>
      </w:r>
    </w:p>
    <w:p w:rsidR="00750893" w:rsidRPr="001E376A" w:rsidRDefault="00750893" w:rsidP="00750893">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Қазір, дағдарыстан кейінгі даму жағдайында ұйымдар үшін ағымдағы бизнес-міндеттерге сәйкес әрбір қызметкердің жұмысын жаңаша көру және түзету мүмкіндігі аса маңызды. Қазіргі заманғы басқарушыларға, қоршаған ортаның тұрақсыздығының қазіргі жағдайында, рутинада өз қызметін орындауға қабілетті жоғары білікті қызметкерлерді, сондай-ақ шығармашылық қызметке ұмтылатын кадрларды басқаруға тура келеді. Демек, қатаң мәжбүрлеу арқылы басқару әрбір қызметкердің жеке ойластырылған мотивациясына ауысады. Іс жүзінде, әрбір басшы осы ауысуды жүзеге асыру немесе басқарудың неғұрлым қолайлы стилін қолдау құралын өз бетінше таба алмайды, сондықтан оларға үшінші тұлғаларға - әртүрлі салалардағы консультанттарға көмек көрсетуге тура келеді.</w:t>
      </w:r>
    </w:p>
    <w:p w:rsidR="003B553F" w:rsidRPr="00750893" w:rsidRDefault="00750893" w:rsidP="00750893">
      <w:pPr>
        <w:numPr>
          <w:ilvl w:val="0"/>
          <w:numId w:val="14"/>
        </w:numPr>
        <w:rPr>
          <w:rFonts w:ascii="Times New Roman" w:hAnsi="Times New Roman"/>
          <w:sz w:val="24"/>
          <w:szCs w:val="24"/>
        </w:rPr>
      </w:pPr>
      <w:r w:rsidRPr="00750893">
        <w:rPr>
          <w:rFonts w:ascii="Times New Roman" w:hAnsi="Times New Roman" w:cs="Times New Roman"/>
          <w:sz w:val="24"/>
          <w:szCs w:val="24"/>
          <w:lang w:val="kk-KZ"/>
        </w:rPr>
        <w:t xml:space="preserve">    </w:t>
      </w:r>
      <w:r w:rsidR="001B558C" w:rsidRPr="00750893">
        <w:rPr>
          <w:rFonts w:ascii="Times New Roman" w:hAnsi="Times New Roman"/>
          <w:b/>
          <w:bCs/>
          <w:sz w:val="24"/>
          <w:szCs w:val="24"/>
        </w:rPr>
        <w:t xml:space="preserve">Мақсатты жоспарлау және қою </w:t>
      </w:r>
    </w:p>
    <w:p w:rsidR="00750893" w:rsidRPr="00750893" w:rsidRDefault="00750893" w:rsidP="00750893">
      <w:pPr>
        <w:spacing w:after="0"/>
        <w:jc w:val="both"/>
        <w:rPr>
          <w:rFonts w:ascii="Times New Roman" w:hAnsi="Times New Roman" w:cs="Times New Roman"/>
          <w:sz w:val="24"/>
          <w:szCs w:val="24"/>
        </w:rPr>
      </w:pPr>
      <w:r w:rsidRPr="00750893">
        <w:rPr>
          <w:rFonts w:ascii="Times New Roman" w:hAnsi="Times New Roman" w:cs="Times New Roman"/>
          <w:sz w:val="24"/>
          <w:szCs w:val="24"/>
        </w:rPr>
        <w:t>Бұл дағды көмектеседі:</w:t>
      </w:r>
    </w:p>
    <w:p w:rsidR="003B553F" w:rsidRPr="00750893" w:rsidRDefault="001B558C" w:rsidP="00750893">
      <w:pPr>
        <w:numPr>
          <w:ilvl w:val="0"/>
          <w:numId w:val="15"/>
        </w:numPr>
        <w:spacing w:after="0"/>
        <w:jc w:val="both"/>
        <w:rPr>
          <w:rFonts w:ascii="Times New Roman" w:hAnsi="Times New Roman" w:cs="Times New Roman"/>
          <w:sz w:val="24"/>
          <w:szCs w:val="24"/>
        </w:rPr>
      </w:pPr>
      <w:r w:rsidRPr="00750893">
        <w:rPr>
          <w:rFonts w:ascii="Times New Roman" w:hAnsi="Times New Roman" w:cs="Times New Roman"/>
          <w:sz w:val="24"/>
          <w:szCs w:val="24"/>
        </w:rPr>
        <w:t xml:space="preserve"> коучингтің ең тиімді жоспарын жасау.</w:t>
      </w:r>
    </w:p>
    <w:p w:rsidR="003B553F" w:rsidRPr="00750893" w:rsidRDefault="001B558C" w:rsidP="00750893">
      <w:pPr>
        <w:numPr>
          <w:ilvl w:val="0"/>
          <w:numId w:val="15"/>
        </w:numPr>
        <w:spacing w:after="0"/>
        <w:jc w:val="both"/>
        <w:rPr>
          <w:rFonts w:ascii="Times New Roman" w:hAnsi="Times New Roman" w:cs="Times New Roman"/>
          <w:sz w:val="24"/>
          <w:szCs w:val="24"/>
        </w:rPr>
      </w:pPr>
      <w:r w:rsidRPr="00750893">
        <w:rPr>
          <w:rFonts w:ascii="Times New Roman" w:hAnsi="Times New Roman" w:cs="Times New Roman"/>
          <w:sz w:val="24"/>
          <w:szCs w:val="24"/>
        </w:rPr>
        <w:t xml:space="preserve">жинақталған ақпаратты қорытындылау және клиенттің қандай проблемалары мен өмір салалары терең талдау мен дамуды қажет ететіндігін дұрыс анықтау </w:t>
      </w:r>
    </w:p>
    <w:p w:rsidR="003B553F" w:rsidRPr="00750893" w:rsidRDefault="001B558C" w:rsidP="00750893">
      <w:pPr>
        <w:numPr>
          <w:ilvl w:val="0"/>
          <w:numId w:val="15"/>
        </w:numPr>
        <w:spacing w:after="0"/>
        <w:jc w:val="both"/>
        <w:rPr>
          <w:rFonts w:ascii="Times New Roman" w:hAnsi="Times New Roman" w:cs="Times New Roman"/>
          <w:sz w:val="24"/>
          <w:szCs w:val="24"/>
        </w:rPr>
      </w:pPr>
      <w:r w:rsidRPr="00750893">
        <w:rPr>
          <w:rFonts w:ascii="Times New Roman" w:hAnsi="Times New Roman" w:cs="Times New Roman"/>
          <w:sz w:val="24"/>
          <w:szCs w:val="24"/>
        </w:rPr>
        <w:lastRenderedPageBreak/>
        <w:t xml:space="preserve">клиентпен бірге жетістікке жетудің ұзақ мерзімді жоспарын құру, оны орындау және қол жеткізілген нәтижелерді тексеру </w:t>
      </w:r>
    </w:p>
    <w:p w:rsidR="00750893" w:rsidRPr="00750893" w:rsidRDefault="00750893" w:rsidP="00750893">
      <w:pPr>
        <w:spacing w:after="0"/>
        <w:jc w:val="both"/>
        <w:rPr>
          <w:rFonts w:ascii="Times New Roman" w:hAnsi="Times New Roman" w:cs="Times New Roman"/>
          <w:sz w:val="24"/>
          <w:szCs w:val="24"/>
        </w:rPr>
      </w:pPr>
    </w:p>
    <w:p w:rsidR="00031517" w:rsidRPr="00750893" w:rsidRDefault="00031517" w:rsidP="001E376A">
      <w:pPr>
        <w:spacing w:after="0"/>
        <w:rPr>
          <w:rFonts w:ascii="Times New Roman" w:hAnsi="Times New Roman" w:cs="Times New Roman"/>
          <w:sz w:val="24"/>
          <w:szCs w:val="24"/>
          <w:lang w:val="kk-KZ"/>
        </w:rPr>
      </w:pPr>
    </w:p>
    <w:p w:rsidR="00B8748D" w:rsidRPr="001E376A" w:rsidRDefault="00B8748D" w:rsidP="001E376A">
      <w:pPr>
        <w:spacing w:after="0"/>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B8748D" w:rsidRPr="001E376A" w:rsidRDefault="00B8748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w:t>
      </w:r>
      <w:r w:rsidR="0084606A" w:rsidRPr="001E376A">
        <w:rPr>
          <w:rFonts w:ascii="Times New Roman" w:hAnsi="Times New Roman" w:cs="Times New Roman"/>
          <w:sz w:val="24"/>
          <w:szCs w:val="24"/>
          <w:lang w:val="kk-KZ"/>
        </w:rPr>
        <w:t xml:space="preserve">Психологиялық </w:t>
      </w:r>
      <w:r w:rsidR="00031517" w:rsidRPr="001E376A">
        <w:rPr>
          <w:rFonts w:ascii="Times New Roman" w:hAnsi="Times New Roman" w:cs="Times New Roman"/>
          <w:sz w:val="24"/>
          <w:szCs w:val="24"/>
          <w:lang w:val="kk-KZ"/>
        </w:rPr>
        <w:t xml:space="preserve">коучингтің </w:t>
      </w:r>
      <w:r w:rsidR="0084606A"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kk-KZ"/>
        </w:rPr>
        <w:t xml:space="preserve">негізін атаңыз  </w:t>
      </w:r>
    </w:p>
    <w:p w:rsidR="00B8748D" w:rsidRPr="001E376A" w:rsidRDefault="00FC1DC5"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2.Психолог-</w:t>
      </w:r>
      <w:r w:rsidR="00031517" w:rsidRPr="001E376A">
        <w:rPr>
          <w:rFonts w:ascii="Times New Roman" w:hAnsi="Times New Roman" w:cs="Times New Roman"/>
          <w:sz w:val="24"/>
          <w:szCs w:val="24"/>
          <w:lang w:val="kk-KZ"/>
        </w:rPr>
        <w:t xml:space="preserve">коучтың </w:t>
      </w:r>
      <w:r w:rsidRPr="001E376A">
        <w:rPr>
          <w:rFonts w:ascii="Times New Roman" w:hAnsi="Times New Roman" w:cs="Times New Roman"/>
          <w:sz w:val="24"/>
          <w:szCs w:val="24"/>
          <w:lang w:val="kk-KZ"/>
        </w:rPr>
        <w:t xml:space="preserve"> әрекетіндегі «бағалушы» функция</w:t>
      </w:r>
    </w:p>
    <w:p w:rsidR="00FA3FAB" w:rsidRPr="001E376A" w:rsidRDefault="00B8748D" w:rsidP="001E376A">
      <w:pPr>
        <w:spacing w:after="0"/>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 xml:space="preserve">    </w:t>
      </w:r>
    </w:p>
    <w:p w:rsidR="00031517" w:rsidRPr="001E376A" w:rsidRDefault="00031517" w:rsidP="001E376A">
      <w:pPr>
        <w:pStyle w:val="a4"/>
        <w:spacing w:line="276" w:lineRule="auto"/>
        <w:jc w:val="center"/>
        <w:rPr>
          <w:rFonts w:ascii="Times New Roman" w:hAnsi="Times New Roman"/>
          <w:b/>
          <w:bCs/>
          <w:sz w:val="24"/>
          <w:szCs w:val="24"/>
          <w:lang w:val="kk-KZ" w:eastAsia="ar-SA"/>
        </w:rPr>
      </w:pPr>
      <w:r w:rsidRPr="001E376A">
        <w:rPr>
          <w:rFonts w:ascii="Times New Roman" w:hAnsi="Times New Roman"/>
          <w:b/>
          <w:sz w:val="24"/>
          <w:szCs w:val="24"/>
          <w:lang w:val="kk-KZ"/>
        </w:rPr>
        <w:t>Модуль 3.</w:t>
      </w:r>
      <w:r w:rsidRPr="001E376A">
        <w:rPr>
          <w:rFonts w:ascii="Times New Roman" w:hAnsi="Times New Roman"/>
          <w:sz w:val="24"/>
          <w:szCs w:val="24"/>
          <w:lang w:val="kk-KZ"/>
        </w:rPr>
        <w:t xml:space="preserve"> </w:t>
      </w:r>
      <w:r w:rsidRPr="001E376A">
        <w:rPr>
          <w:rFonts w:ascii="Times New Roman" w:hAnsi="Times New Roman"/>
          <w:b/>
          <w:sz w:val="24"/>
          <w:szCs w:val="24"/>
          <w:lang w:val="kk-KZ"/>
        </w:rPr>
        <w:t>Коучинг:</w:t>
      </w:r>
      <w:r w:rsidRPr="001E376A">
        <w:rPr>
          <w:rFonts w:ascii="Times New Roman" w:hAnsi="Times New Roman"/>
          <w:sz w:val="24"/>
          <w:szCs w:val="24"/>
          <w:lang w:val="kk-KZ"/>
        </w:rPr>
        <w:t xml:space="preserve"> </w:t>
      </w:r>
      <w:r w:rsidRPr="001E376A">
        <w:rPr>
          <w:rFonts w:ascii="Times New Roman" w:hAnsi="Times New Roman"/>
          <w:b/>
          <w:sz w:val="24"/>
          <w:szCs w:val="24"/>
          <w:lang w:val="kk-KZ"/>
        </w:rPr>
        <w:t>қолдану, контекст және орнықтылық</w:t>
      </w:r>
      <w:r w:rsidRPr="001E376A">
        <w:rPr>
          <w:rFonts w:ascii="Times New Roman" w:hAnsi="Times New Roman"/>
          <w:b/>
          <w:bCs/>
          <w:sz w:val="24"/>
          <w:szCs w:val="24"/>
          <w:lang w:val="kk-KZ" w:eastAsia="ar-SA"/>
        </w:rPr>
        <w:t xml:space="preserve"> </w:t>
      </w:r>
    </w:p>
    <w:p w:rsidR="00AF1518" w:rsidRPr="001E376A" w:rsidRDefault="00AF1518" w:rsidP="001E376A">
      <w:pPr>
        <w:pStyle w:val="a4"/>
        <w:spacing w:line="276" w:lineRule="auto"/>
        <w:jc w:val="center"/>
        <w:rPr>
          <w:rFonts w:ascii="Times New Roman" w:hAnsi="Times New Roman"/>
          <w:b/>
          <w:bCs/>
          <w:sz w:val="24"/>
          <w:szCs w:val="24"/>
          <w:lang w:val="kk-KZ" w:eastAsia="ar-SA"/>
        </w:rPr>
      </w:pPr>
      <w:r w:rsidRPr="001E376A">
        <w:rPr>
          <w:rFonts w:ascii="Times New Roman" w:hAnsi="Times New Roman"/>
          <w:b/>
          <w:bCs/>
          <w:sz w:val="24"/>
          <w:szCs w:val="24"/>
          <w:lang w:val="kk-KZ" w:eastAsia="ar-SA"/>
        </w:rPr>
        <w:t>6-дәріс</w:t>
      </w:r>
    </w:p>
    <w:p w:rsidR="0084606A" w:rsidRPr="001E376A" w:rsidRDefault="00031517" w:rsidP="001E376A">
      <w:pPr>
        <w:spacing w:after="0"/>
        <w:jc w:val="center"/>
        <w:rPr>
          <w:rFonts w:ascii="Times New Roman" w:hAnsi="Times New Roman" w:cs="Times New Roman"/>
          <w:b/>
          <w:sz w:val="24"/>
          <w:szCs w:val="24"/>
          <w:lang w:val="kk-KZ"/>
        </w:rPr>
      </w:pPr>
      <w:r w:rsidRPr="001E376A">
        <w:rPr>
          <w:rFonts w:ascii="Times New Roman" w:hAnsi="Times New Roman" w:cs="Times New Roman"/>
          <w:sz w:val="24"/>
          <w:szCs w:val="24"/>
          <w:lang w:val="kk-KZ"/>
        </w:rPr>
        <w:t>Компания жетекшілері коучингіндегі психология: Мансап бойынша коучинг. Компания жетекшілері  коучинг. Ұйымдардағы коучингті дамыту: коучинг мәдениетіне көшу</w:t>
      </w:r>
    </w:p>
    <w:p w:rsidR="0084606A" w:rsidRPr="001E376A" w:rsidRDefault="0084606A" w:rsidP="001E376A">
      <w:pPr>
        <w:spacing w:after="0"/>
        <w:jc w:val="center"/>
        <w:rPr>
          <w:rFonts w:ascii="Times New Roman" w:hAnsi="Times New Roman" w:cs="Times New Roman"/>
          <w:b/>
          <w:sz w:val="24"/>
          <w:szCs w:val="24"/>
          <w:lang w:val="kk-KZ"/>
        </w:rPr>
      </w:pPr>
    </w:p>
    <w:p w:rsidR="00031517" w:rsidRPr="001E376A" w:rsidRDefault="00B8748D" w:rsidP="001E376A">
      <w:pPr>
        <w:spacing w:after="0"/>
        <w:rPr>
          <w:rFonts w:ascii="Times New Roman" w:hAnsi="Times New Roman" w:cs="Times New Roman"/>
          <w:sz w:val="24"/>
          <w:szCs w:val="24"/>
          <w:lang w:val="kk-KZ"/>
        </w:rPr>
      </w:pPr>
      <w:r w:rsidRPr="001E376A">
        <w:rPr>
          <w:rFonts w:ascii="Times New Roman" w:hAnsi="Times New Roman" w:cs="Times New Roman"/>
          <w:b/>
          <w:sz w:val="24"/>
          <w:szCs w:val="24"/>
          <w:lang w:val="kk-KZ" w:eastAsia="ko-KR"/>
        </w:rPr>
        <w:t xml:space="preserve">     </w:t>
      </w:r>
      <w:r w:rsidRPr="001E376A">
        <w:rPr>
          <w:rFonts w:ascii="Times New Roman" w:hAnsi="Times New Roman" w:cs="Times New Roman"/>
          <w:b/>
          <w:bCs/>
          <w:sz w:val="24"/>
          <w:szCs w:val="24"/>
          <w:lang w:val="kk-KZ"/>
        </w:rPr>
        <w:t>Дәрістің мақсаты:</w:t>
      </w:r>
      <w:r w:rsidR="0084606A" w:rsidRPr="001E376A">
        <w:rPr>
          <w:rFonts w:ascii="Times New Roman" w:hAnsi="Times New Roman" w:cs="Times New Roman"/>
          <w:sz w:val="24"/>
          <w:szCs w:val="24"/>
          <w:lang w:val="kk-KZ"/>
        </w:rPr>
        <w:t xml:space="preserve"> </w:t>
      </w:r>
      <w:r w:rsidR="00031517" w:rsidRPr="001E376A">
        <w:rPr>
          <w:rFonts w:ascii="Times New Roman" w:hAnsi="Times New Roman" w:cs="Times New Roman"/>
          <w:sz w:val="24"/>
          <w:szCs w:val="24"/>
          <w:lang w:val="kk-KZ"/>
        </w:rPr>
        <w:t>Компания жетекшілері коучингіндегі психологиян талдау</w:t>
      </w:r>
    </w:p>
    <w:p w:rsidR="00031517" w:rsidRPr="001E376A" w:rsidRDefault="00031517" w:rsidP="001E376A">
      <w:pPr>
        <w:spacing w:after="0"/>
        <w:rPr>
          <w:rFonts w:ascii="Times New Roman" w:hAnsi="Times New Roman" w:cs="Times New Roman"/>
          <w:b/>
          <w:bCs/>
          <w:sz w:val="24"/>
          <w:szCs w:val="24"/>
          <w:lang w:val="kk-KZ"/>
        </w:rPr>
      </w:pPr>
      <w:r w:rsidRPr="001E376A">
        <w:rPr>
          <w:rFonts w:ascii="Times New Roman" w:hAnsi="Times New Roman" w:cs="Times New Roman"/>
          <w:sz w:val="24"/>
          <w:szCs w:val="24"/>
          <w:lang w:val="kk-KZ"/>
        </w:rPr>
        <w:t xml:space="preserve"> Мансап бойынша коучинг. Компания жетекшілері  коучинг. Ұйымдардағы коучингті дамыту: коучинг мәдениетіне көшу</w:t>
      </w:r>
      <w:r w:rsidRPr="001E376A">
        <w:rPr>
          <w:rFonts w:ascii="Times New Roman" w:hAnsi="Times New Roman" w:cs="Times New Roman"/>
          <w:b/>
          <w:bCs/>
          <w:sz w:val="24"/>
          <w:szCs w:val="24"/>
          <w:lang w:val="kk-KZ"/>
        </w:rPr>
        <w:t xml:space="preserve"> </w:t>
      </w:r>
    </w:p>
    <w:p w:rsidR="00B8748D" w:rsidRPr="001E376A" w:rsidRDefault="00B8748D" w:rsidP="001E376A">
      <w:pPr>
        <w:spacing w:after="0"/>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Дәрісте қаралатын сұрақтар:</w:t>
      </w:r>
    </w:p>
    <w:p w:rsidR="00031517" w:rsidRPr="001E376A" w:rsidRDefault="00031517" w:rsidP="001E376A">
      <w:pPr>
        <w:contextualSpacing/>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1.Компания жетекшілері коучингіндегі психология: </w:t>
      </w:r>
    </w:p>
    <w:p w:rsidR="00031517" w:rsidRPr="001E376A" w:rsidRDefault="00031517" w:rsidP="001E376A">
      <w:pPr>
        <w:contextualSpacing/>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2.Мансап бойынша коучинг. </w:t>
      </w:r>
    </w:p>
    <w:p w:rsidR="00031517" w:rsidRPr="001E376A" w:rsidRDefault="00031517" w:rsidP="001E376A">
      <w:pPr>
        <w:contextualSpacing/>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3.Компания жетекшілері  коучинг. </w:t>
      </w:r>
    </w:p>
    <w:p w:rsidR="00B8748D" w:rsidRPr="001E376A" w:rsidRDefault="00031517" w:rsidP="001E376A">
      <w:pPr>
        <w:contextualSpacing/>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4.Ұйымдардағы коучингті дамыту: коучинг мәдениетіне көшу</w:t>
      </w:r>
    </w:p>
    <w:p w:rsidR="00031517" w:rsidRPr="001E376A" w:rsidRDefault="00031517" w:rsidP="001E376A">
      <w:pPr>
        <w:contextualSpacing/>
        <w:jc w:val="both"/>
        <w:rPr>
          <w:rFonts w:ascii="Times New Roman" w:hAnsi="Times New Roman" w:cs="Times New Roman"/>
          <w:sz w:val="24"/>
          <w:szCs w:val="24"/>
          <w:lang w:val="kk-KZ"/>
        </w:rPr>
      </w:pPr>
    </w:p>
    <w:p w:rsidR="00031517" w:rsidRPr="001E376A" w:rsidRDefault="00031517" w:rsidP="001E376A">
      <w:pPr>
        <w:contextualSpacing/>
        <w:jc w:val="both"/>
        <w:rPr>
          <w:rFonts w:ascii="Times New Roman" w:hAnsi="Times New Roman" w:cs="Times New Roman"/>
          <w:sz w:val="24"/>
          <w:szCs w:val="24"/>
          <w:lang w:val="kk-KZ"/>
        </w:rPr>
      </w:pPr>
    </w:p>
    <w:p w:rsidR="00031517" w:rsidRPr="001E376A" w:rsidRDefault="0003151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Қазіргі әлемде кез келген ұйымның сыртқы ортасының жағдайы өте құбылмалы және тұрақты емес екені баршаға мәлім. Ештеңе де бір орында тұрмайды. Тауарлар мен қызметтер нарығында өзінің бәсекеге қабілеттілігін сақтау және өз позицияларын ұстап тұру үшін ұйымдар инновациялар мен жаңашылдықтарға басты рөл бөлу қажет. </w:t>
      </w:r>
    </w:p>
    <w:p w:rsidR="00031517" w:rsidRPr="001E376A" w:rsidRDefault="0003151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Алайда, ұйым үшін жаңалық-бұл қайта құруды жүзеге асыру және әзірлемелерді өндірістің әр түрлі процестеріне енгізу ғана емес, сонымен қатар компанияның адами ресурсы әлеуетінің өзгеруіне байланысты реформалар да. </w:t>
      </w:r>
    </w:p>
    <w:p w:rsidR="00031517" w:rsidRPr="00750893" w:rsidRDefault="00031517" w:rsidP="001E376A">
      <w:pPr>
        <w:spacing w:after="0"/>
        <w:jc w:val="both"/>
        <w:rPr>
          <w:rFonts w:ascii="Times New Roman" w:hAnsi="Times New Roman" w:cs="Times New Roman"/>
          <w:sz w:val="24"/>
          <w:szCs w:val="24"/>
          <w:lang w:val="kk-KZ"/>
        </w:rPr>
      </w:pPr>
      <w:r w:rsidRPr="00750893">
        <w:rPr>
          <w:rFonts w:ascii="Times New Roman" w:hAnsi="Times New Roman" w:cs="Times New Roman"/>
          <w:sz w:val="24"/>
          <w:szCs w:val="24"/>
          <w:lang w:val="kk-KZ"/>
        </w:rPr>
        <w:t xml:space="preserve">        </w:t>
      </w:r>
      <w:r w:rsidRPr="00750893">
        <w:rPr>
          <w:rFonts w:ascii="Times New Roman" w:hAnsi="Times New Roman" w:cs="Times New Roman"/>
          <w:b/>
          <w:i/>
          <w:sz w:val="24"/>
          <w:szCs w:val="24"/>
          <w:lang w:val="kk-KZ"/>
        </w:rPr>
        <w:t>Халықаралық коучинг федерациясы</w:t>
      </w:r>
      <w:r w:rsidRPr="00750893">
        <w:rPr>
          <w:rFonts w:ascii="Times New Roman" w:hAnsi="Times New Roman" w:cs="Times New Roman"/>
          <w:sz w:val="24"/>
          <w:szCs w:val="24"/>
          <w:lang w:val="kk-KZ"/>
        </w:rPr>
        <w:t xml:space="preserve"> келесі мағынаны тұжырымдайды - бұл клиенттің өз көзқарасын, мақсаттарын немесе ниеттерін іске асыруға бағытталған іс-әрекеттер жасауына бағытталған үнемі дамып келе жатқан қарым-қатынас. Егер коучингті іскери сала тұрғысынан қарайтын болсақ, онда коучинг-бұл басқа адамның нәтижелілігін арттыруға, оқуына және дамуына ықпал ету өнері. Бұл термин физикалық емес, интеллектуалдық, эмоционалдық және кәсіби дамумен байланысты екенін атап өткен жөн.           </w:t>
      </w:r>
    </w:p>
    <w:p w:rsidR="00031517" w:rsidRPr="00750893" w:rsidRDefault="00031517" w:rsidP="001E376A">
      <w:pPr>
        <w:spacing w:after="0"/>
        <w:jc w:val="both"/>
        <w:rPr>
          <w:rFonts w:ascii="Times New Roman" w:hAnsi="Times New Roman" w:cs="Times New Roman"/>
          <w:sz w:val="24"/>
          <w:szCs w:val="24"/>
          <w:lang w:val="kk-KZ"/>
        </w:rPr>
      </w:pPr>
      <w:r w:rsidRPr="00750893">
        <w:rPr>
          <w:rFonts w:ascii="Times New Roman" w:hAnsi="Times New Roman" w:cs="Times New Roman"/>
          <w:sz w:val="24"/>
          <w:szCs w:val="24"/>
          <w:lang w:val="kk-KZ"/>
        </w:rPr>
        <w:t xml:space="preserve">          Осыған орай, осы жұмыстың контекстінде коучинг жалпы - бұл адамның немесе топтың әлеуетін дамыту мақсаты бар және бұл үшін арнайы әдістерді пайдаланатын арнайы қызмет. Коучингте әңгіме адамның сыртқы емес, ішкі ресурстарын жұмылдырып, шектеулі ойлау шегінен шығып, жағдайды кеңінен қарауға мүмкіндік береді. Коучингтің бірегейлігі оның болашаққа бағытталуынан тұрады. Процесс мақсатқа жетуге, одан әрі дамуға бағытталған.</w:t>
      </w:r>
    </w:p>
    <w:p w:rsidR="00031517" w:rsidRPr="00750893" w:rsidRDefault="00031517" w:rsidP="001E376A">
      <w:pPr>
        <w:spacing w:after="0"/>
        <w:jc w:val="both"/>
        <w:rPr>
          <w:rFonts w:ascii="Times New Roman" w:hAnsi="Times New Roman" w:cs="Times New Roman"/>
          <w:sz w:val="24"/>
          <w:szCs w:val="24"/>
          <w:lang w:val="kk-KZ"/>
        </w:rPr>
      </w:pPr>
      <w:r w:rsidRPr="00750893">
        <w:rPr>
          <w:rFonts w:ascii="Times New Roman" w:hAnsi="Times New Roman" w:cs="Times New Roman"/>
          <w:sz w:val="24"/>
          <w:szCs w:val="24"/>
          <w:lang w:val="kk-KZ"/>
        </w:rPr>
        <w:t xml:space="preserve">         Коучингтің мәні және оның ерекшеліктері туралы толық түсінікке ие болу үшін бүгінгі күнгі оның түрлерін қарастырамыз. Халықаралық коучинг Федерациясының (ICF - International Coach Federation) пікірі бойынша барлық коучинг жеке және іскерлік болып бөлінеді. Жеке адамға отбасылық, тұлғааралық мәселелерді шешу процестері жатады. </w:t>
      </w:r>
    </w:p>
    <w:p w:rsidR="00031517" w:rsidRPr="00750893" w:rsidRDefault="00031517" w:rsidP="001E376A">
      <w:pPr>
        <w:spacing w:after="0"/>
        <w:jc w:val="both"/>
        <w:rPr>
          <w:rFonts w:ascii="Times New Roman" w:hAnsi="Times New Roman" w:cs="Times New Roman"/>
          <w:sz w:val="24"/>
          <w:szCs w:val="24"/>
          <w:lang w:val="kk-KZ"/>
        </w:rPr>
      </w:pPr>
      <w:r w:rsidRPr="00750893">
        <w:rPr>
          <w:rFonts w:ascii="Times New Roman" w:hAnsi="Times New Roman" w:cs="Times New Roman"/>
          <w:b/>
          <w:sz w:val="24"/>
          <w:szCs w:val="24"/>
          <w:lang w:val="kk-KZ"/>
        </w:rPr>
        <w:lastRenderedPageBreak/>
        <w:t>Мансаптық коучинг.</w:t>
      </w:r>
      <w:r w:rsidRPr="00750893">
        <w:rPr>
          <w:rFonts w:ascii="Times New Roman" w:hAnsi="Times New Roman" w:cs="Times New Roman"/>
          <w:sz w:val="24"/>
          <w:szCs w:val="24"/>
          <w:lang w:val="kk-KZ"/>
        </w:rPr>
        <w:t xml:space="preserve"> Бұл коуч пен клиент арасындағы қарым-қатынас технологиясын қолдана отырып, коучингтің ерекше түрі. Ол мансаптық жоспарлауға, қызмет түрін таңдауға қатысты мәселелерді қамтиды. </w:t>
      </w:r>
    </w:p>
    <w:p w:rsidR="00031517" w:rsidRPr="00750893" w:rsidRDefault="00031517" w:rsidP="001E376A">
      <w:pPr>
        <w:spacing w:after="0"/>
        <w:jc w:val="both"/>
        <w:rPr>
          <w:rFonts w:ascii="Times New Roman" w:hAnsi="Times New Roman" w:cs="Times New Roman"/>
          <w:sz w:val="24"/>
          <w:szCs w:val="24"/>
          <w:lang w:val="kk-KZ"/>
        </w:rPr>
      </w:pPr>
    </w:p>
    <w:p w:rsidR="00031517" w:rsidRPr="00750893" w:rsidRDefault="00031517" w:rsidP="001E376A">
      <w:pPr>
        <w:spacing w:after="0"/>
        <w:jc w:val="both"/>
        <w:rPr>
          <w:rFonts w:ascii="Times New Roman" w:hAnsi="Times New Roman" w:cs="Times New Roman"/>
          <w:sz w:val="24"/>
          <w:szCs w:val="24"/>
          <w:lang w:val="kk-KZ"/>
        </w:rPr>
      </w:pPr>
      <w:r w:rsidRPr="00750893">
        <w:rPr>
          <w:rFonts w:ascii="Times New Roman" w:hAnsi="Times New Roman" w:cs="Times New Roman"/>
          <w:b/>
          <w:sz w:val="24"/>
          <w:szCs w:val="24"/>
          <w:lang w:val="kk-KZ"/>
        </w:rPr>
        <w:t>* Бизнес-коучинг</w:t>
      </w:r>
      <w:r w:rsidRPr="00750893">
        <w:rPr>
          <w:rFonts w:ascii="Times New Roman" w:hAnsi="Times New Roman" w:cs="Times New Roman"/>
          <w:sz w:val="24"/>
          <w:szCs w:val="24"/>
          <w:lang w:val="kk-KZ"/>
        </w:rPr>
        <w:t xml:space="preserve"> ·  Осы түр шеңберінде қарым-қатынас бизнестегі көрсеткіштерді дамыту мен жақсартуға байланысты мәселелерді шешу негізінде құрылған. </w:t>
      </w:r>
    </w:p>
    <w:p w:rsidR="00750893" w:rsidRDefault="00750893" w:rsidP="001E376A">
      <w:pPr>
        <w:spacing w:after="0"/>
        <w:ind w:firstLine="708"/>
        <w:jc w:val="both"/>
        <w:rPr>
          <w:rFonts w:ascii="Times New Roman" w:hAnsi="Times New Roman" w:cs="Times New Roman"/>
          <w:b/>
          <w:sz w:val="24"/>
          <w:szCs w:val="24"/>
          <w:lang w:val="kk-KZ"/>
        </w:rPr>
      </w:pPr>
    </w:p>
    <w:p w:rsidR="00B8748D" w:rsidRPr="001E376A" w:rsidRDefault="00B8748D" w:rsidP="001E376A">
      <w:pPr>
        <w:spacing w:after="0"/>
        <w:ind w:firstLine="708"/>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B8748D" w:rsidRPr="001E376A" w:rsidRDefault="00B8748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w:t>
      </w:r>
      <w:r w:rsidR="00031517" w:rsidRPr="001E376A">
        <w:rPr>
          <w:rFonts w:ascii="Times New Roman" w:hAnsi="Times New Roman" w:cs="Times New Roman"/>
          <w:sz w:val="24"/>
          <w:szCs w:val="24"/>
          <w:lang w:val="kk-KZ"/>
        </w:rPr>
        <w:t xml:space="preserve">Мансп коучингі </w:t>
      </w:r>
      <w:r w:rsidRPr="001E376A">
        <w:rPr>
          <w:rFonts w:ascii="Times New Roman" w:hAnsi="Times New Roman" w:cs="Times New Roman"/>
          <w:sz w:val="24"/>
          <w:szCs w:val="24"/>
          <w:lang w:val="kk-KZ"/>
        </w:rPr>
        <w:t xml:space="preserve"> түрлері және оларды </w:t>
      </w:r>
      <w:r w:rsidR="00031517" w:rsidRPr="001E376A">
        <w:rPr>
          <w:rFonts w:ascii="Times New Roman" w:hAnsi="Times New Roman" w:cs="Times New Roman"/>
          <w:sz w:val="24"/>
          <w:szCs w:val="24"/>
          <w:lang w:val="kk-KZ"/>
        </w:rPr>
        <w:t>психология</w:t>
      </w:r>
      <w:r w:rsidR="007C1A45" w:rsidRPr="001E376A">
        <w:rPr>
          <w:rFonts w:ascii="Times New Roman" w:hAnsi="Times New Roman" w:cs="Times New Roman"/>
          <w:sz w:val="24"/>
          <w:szCs w:val="24"/>
          <w:lang w:val="kk-KZ"/>
        </w:rPr>
        <w:t xml:space="preserve">да </w:t>
      </w:r>
      <w:r w:rsidRPr="001E376A">
        <w:rPr>
          <w:rFonts w:ascii="Times New Roman" w:hAnsi="Times New Roman" w:cs="Times New Roman"/>
          <w:sz w:val="24"/>
          <w:szCs w:val="24"/>
          <w:lang w:val="kk-KZ"/>
        </w:rPr>
        <w:t xml:space="preserve">калай </w:t>
      </w:r>
      <w:r w:rsidR="007C1A45" w:rsidRPr="001E376A">
        <w:rPr>
          <w:rFonts w:ascii="Times New Roman" w:hAnsi="Times New Roman" w:cs="Times New Roman"/>
          <w:sz w:val="24"/>
          <w:szCs w:val="24"/>
          <w:lang w:val="kk-KZ"/>
        </w:rPr>
        <w:t>зерттейміз</w:t>
      </w:r>
      <w:r w:rsidRPr="001E376A">
        <w:rPr>
          <w:rFonts w:ascii="Times New Roman" w:hAnsi="Times New Roman" w:cs="Times New Roman"/>
          <w:sz w:val="24"/>
          <w:szCs w:val="24"/>
          <w:lang w:val="kk-KZ"/>
        </w:rPr>
        <w:t xml:space="preserve">?  </w:t>
      </w:r>
    </w:p>
    <w:p w:rsidR="00B8748D" w:rsidRPr="001E376A" w:rsidRDefault="00B8748D" w:rsidP="001E376A">
      <w:pPr>
        <w:spacing w:after="0"/>
        <w:jc w:val="both"/>
        <w:rPr>
          <w:rFonts w:ascii="Times New Roman" w:hAnsi="Times New Roman" w:cs="Times New Roman"/>
          <w:sz w:val="24"/>
          <w:szCs w:val="24"/>
          <w:lang w:val="kk-KZ" w:eastAsia="ko-KR"/>
        </w:rPr>
      </w:pPr>
      <w:r w:rsidRPr="001E376A">
        <w:rPr>
          <w:rFonts w:ascii="Times New Roman" w:hAnsi="Times New Roman" w:cs="Times New Roman"/>
          <w:sz w:val="24"/>
          <w:szCs w:val="24"/>
          <w:lang w:val="kk-KZ" w:eastAsia="ko-KR"/>
        </w:rPr>
        <w:t>2.</w:t>
      </w:r>
      <w:r w:rsidR="00031517" w:rsidRPr="001E376A">
        <w:rPr>
          <w:rFonts w:ascii="Times New Roman" w:hAnsi="Times New Roman" w:cs="Times New Roman"/>
          <w:sz w:val="24"/>
          <w:szCs w:val="24"/>
          <w:lang w:val="kk-KZ" w:eastAsia="ko-KR"/>
        </w:rPr>
        <w:t xml:space="preserve">Коуч техникалар  </w:t>
      </w:r>
      <w:r w:rsidR="007A1274" w:rsidRPr="001E376A">
        <w:rPr>
          <w:rFonts w:ascii="Times New Roman" w:hAnsi="Times New Roman" w:cs="Times New Roman"/>
          <w:sz w:val="24"/>
          <w:szCs w:val="24"/>
          <w:lang w:val="kk-KZ" w:eastAsia="ko-KR"/>
        </w:rPr>
        <w:t xml:space="preserve">  калай</w:t>
      </w:r>
      <w:r w:rsidRPr="001E376A">
        <w:rPr>
          <w:rFonts w:ascii="Times New Roman" w:hAnsi="Times New Roman" w:cs="Times New Roman"/>
          <w:sz w:val="24"/>
          <w:szCs w:val="24"/>
          <w:lang w:val="kk-KZ" w:eastAsia="ko-KR"/>
        </w:rPr>
        <w:t xml:space="preserve">  негіздеуге болады?</w:t>
      </w:r>
    </w:p>
    <w:p w:rsidR="00B8748D" w:rsidRPr="001E376A" w:rsidRDefault="00B8748D" w:rsidP="001E376A">
      <w:pPr>
        <w:spacing w:after="0"/>
        <w:jc w:val="both"/>
        <w:rPr>
          <w:rFonts w:ascii="Times New Roman" w:hAnsi="Times New Roman" w:cs="Times New Roman"/>
          <w:sz w:val="24"/>
          <w:szCs w:val="24"/>
          <w:lang w:val="kk-KZ"/>
        </w:rPr>
      </w:pPr>
    </w:p>
    <w:p w:rsidR="00092923" w:rsidRPr="001E376A" w:rsidRDefault="00092923" w:rsidP="001E376A">
      <w:pPr>
        <w:pStyle w:val="aa"/>
        <w:spacing w:line="276" w:lineRule="auto"/>
        <w:ind w:firstLine="0"/>
        <w:jc w:val="both"/>
        <w:rPr>
          <w:rFonts w:ascii="Times New Roman" w:hAnsi="Times New Roman" w:cs="Times New Roman"/>
          <w:lang w:val="ru-RU" w:eastAsia="ko-KR"/>
        </w:rPr>
      </w:pPr>
    </w:p>
    <w:p w:rsidR="00AF1518" w:rsidRPr="001E376A" w:rsidRDefault="00AF1518" w:rsidP="001E376A">
      <w:pPr>
        <w:spacing w:after="0"/>
        <w:jc w:val="center"/>
        <w:rPr>
          <w:rFonts w:ascii="Times New Roman" w:hAnsi="Times New Roman" w:cs="Times New Roman"/>
          <w:b/>
          <w:sz w:val="24"/>
          <w:szCs w:val="24"/>
          <w:lang w:val="kk-KZ"/>
        </w:rPr>
      </w:pPr>
      <w:r w:rsidRPr="001E376A">
        <w:rPr>
          <w:rFonts w:ascii="Times New Roman" w:hAnsi="Times New Roman" w:cs="Times New Roman"/>
          <w:b/>
          <w:bCs/>
          <w:sz w:val="24"/>
          <w:szCs w:val="24"/>
          <w:lang w:val="kk-KZ" w:eastAsia="ar-SA"/>
        </w:rPr>
        <w:t>7-дәріс</w:t>
      </w:r>
      <w:r w:rsidRPr="001E376A">
        <w:rPr>
          <w:rFonts w:ascii="Times New Roman" w:hAnsi="Times New Roman" w:cs="Times New Roman"/>
          <w:b/>
          <w:sz w:val="24"/>
          <w:szCs w:val="24"/>
          <w:lang w:val="kk-KZ"/>
        </w:rPr>
        <w:t>.</w:t>
      </w:r>
    </w:p>
    <w:p w:rsidR="00031517" w:rsidRPr="00750893" w:rsidRDefault="00031517" w:rsidP="001E376A">
      <w:pPr>
        <w:spacing w:after="0"/>
        <w:jc w:val="center"/>
        <w:rPr>
          <w:rFonts w:ascii="Times New Roman" w:hAnsi="Times New Roman" w:cs="Times New Roman"/>
          <w:b/>
          <w:sz w:val="24"/>
          <w:szCs w:val="24"/>
          <w:lang w:val="kk-KZ"/>
        </w:rPr>
      </w:pPr>
      <w:r w:rsidRPr="00750893">
        <w:rPr>
          <w:rFonts w:ascii="Times New Roman" w:hAnsi="Times New Roman" w:cs="Times New Roman"/>
          <w:b/>
          <w:sz w:val="24"/>
          <w:szCs w:val="24"/>
        </w:rPr>
        <w:t>Тұлғаға бағытталған коучинг психологиясы. Денсаулық және сауықтыру</w:t>
      </w:r>
      <w:r w:rsidRPr="00750893">
        <w:rPr>
          <w:rFonts w:ascii="Times New Roman" w:hAnsi="Times New Roman" w:cs="Times New Roman"/>
          <w:b/>
          <w:sz w:val="24"/>
          <w:szCs w:val="24"/>
          <w:lang w:val="kk-KZ"/>
        </w:rPr>
        <w:t xml:space="preserve"> саласындағы </w:t>
      </w:r>
      <w:r w:rsidRPr="00750893">
        <w:rPr>
          <w:rFonts w:ascii="Times New Roman" w:hAnsi="Times New Roman" w:cs="Times New Roman"/>
          <w:b/>
          <w:sz w:val="24"/>
          <w:szCs w:val="24"/>
        </w:rPr>
        <w:t xml:space="preserve"> коучинг зерттеу. Коучингте жақсылық</w:t>
      </w:r>
      <w:r w:rsidRPr="00750893">
        <w:rPr>
          <w:rFonts w:ascii="Times New Roman" w:hAnsi="Times New Roman" w:cs="Times New Roman"/>
          <w:b/>
          <w:sz w:val="24"/>
          <w:szCs w:val="24"/>
          <w:lang w:val="kk-KZ"/>
        </w:rPr>
        <w:t xml:space="preserve"> (благополучие)</w:t>
      </w:r>
      <w:r w:rsidRPr="00750893">
        <w:rPr>
          <w:rFonts w:ascii="Times New Roman" w:hAnsi="Times New Roman" w:cs="Times New Roman"/>
          <w:b/>
          <w:sz w:val="24"/>
          <w:szCs w:val="24"/>
        </w:rPr>
        <w:t>. Мінез-құлықты өзгертудің транстеориялық моделі</w:t>
      </w:r>
    </w:p>
    <w:p w:rsidR="00E52237" w:rsidRPr="001E376A" w:rsidRDefault="00E52237" w:rsidP="001E376A">
      <w:pPr>
        <w:spacing w:after="0"/>
        <w:rPr>
          <w:rFonts w:ascii="Times New Roman" w:hAnsi="Times New Roman" w:cs="Times New Roman"/>
          <w:b/>
          <w:sz w:val="24"/>
          <w:szCs w:val="24"/>
          <w:lang w:val="kk-KZ" w:eastAsia="ko-KR"/>
        </w:rPr>
      </w:pPr>
      <w:r w:rsidRPr="001E376A">
        <w:rPr>
          <w:rFonts w:ascii="Times New Roman" w:hAnsi="Times New Roman" w:cs="Times New Roman"/>
          <w:b/>
          <w:sz w:val="24"/>
          <w:szCs w:val="24"/>
          <w:lang w:val="kk-KZ" w:eastAsia="ko-KR"/>
        </w:rPr>
        <w:t xml:space="preserve">     </w:t>
      </w:r>
      <w:r w:rsidRPr="001E376A">
        <w:rPr>
          <w:rFonts w:ascii="Times New Roman" w:hAnsi="Times New Roman" w:cs="Times New Roman"/>
          <w:b/>
          <w:bCs/>
          <w:sz w:val="24"/>
          <w:szCs w:val="24"/>
          <w:lang w:val="kk-KZ"/>
        </w:rPr>
        <w:t>Дәрістің мақсаты:</w:t>
      </w:r>
    </w:p>
    <w:p w:rsidR="00AA5EB7" w:rsidRPr="001E376A" w:rsidRDefault="00031517" w:rsidP="001E376A">
      <w:pPr>
        <w:spacing w:after="0"/>
        <w:ind w:firstLine="709"/>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Тұлғаға бағытталған коучинг психологиясы</w:t>
      </w:r>
      <w:r w:rsidR="00AA5EB7" w:rsidRPr="001E376A">
        <w:rPr>
          <w:rFonts w:ascii="Times New Roman" w:hAnsi="Times New Roman" w:cs="Times New Roman"/>
          <w:sz w:val="24"/>
          <w:szCs w:val="24"/>
          <w:lang w:val="kk-KZ"/>
        </w:rPr>
        <w:t>н таладу</w:t>
      </w:r>
    </w:p>
    <w:p w:rsidR="00E52237" w:rsidRPr="001E376A" w:rsidRDefault="00E52237" w:rsidP="001E376A">
      <w:pPr>
        <w:spacing w:after="0"/>
        <w:ind w:firstLine="709"/>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Дәрісте қаралатын сұрақтар:</w:t>
      </w:r>
    </w:p>
    <w:p w:rsidR="00AA5EB7" w:rsidRPr="001E376A" w:rsidRDefault="00AA5EB7" w:rsidP="001E376A">
      <w:pPr>
        <w:pStyle w:val="a7"/>
        <w:numPr>
          <w:ilvl w:val="0"/>
          <w:numId w:val="4"/>
        </w:numPr>
        <w:spacing w:after="0"/>
        <w:jc w:val="both"/>
        <w:rPr>
          <w:rFonts w:ascii="Times New Roman" w:hAnsi="Times New Roman"/>
          <w:sz w:val="24"/>
          <w:szCs w:val="24"/>
          <w:lang w:val="kk-KZ"/>
        </w:rPr>
      </w:pPr>
      <w:r w:rsidRPr="001E376A">
        <w:rPr>
          <w:rFonts w:ascii="Times New Roman" w:hAnsi="Times New Roman"/>
          <w:sz w:val="24"/>
          <w:szCs w:val="24"/>
          <w:lang w:val="kk-KZ"/>
        </w:rPr>
        <w:t>Денсаулық және сауықтыру саласындағы  коучинг зерттеу.</w:t>
      </w:r>
    </w:p>
    <w:p w:rsidR="00AA5EB7" w:rsidRPr="001E376A" w:rsidRDefault="00AA5EB7" w:rsidP="001E376A">
      <w:pPr>
        <w:pStyle w:val="a7"/>
        <w:numPr>
          <w:ilvl w:val="0"/>
          <w:numId w:val="4"/>
        </w:numPr>
        <w:spacing w:after="0"/>
        <w:jc w:val="both"/>
        <w:rPr>
          <w:rFonts w:ascii="Times New Roman" w:hAnsi="Times New Roman"/>
          <w:b/>
          <w:sz w:val="24"/>
          <w:szCs w:val="24"/>
          <w:lang w:val="kk-KZ"/>
        </w:rPr>
      </w:pPr>
      <w:r w:rsidRPr="001E376A">
        <w:rPr>
          <w:rFonts w:ascii="Times New Roman" w:hAnsi="Times New Roman"/>
          <w:sz w:val="24"/>
          <w:szCs w:val="24"/>
          <w:lang w:val="kk-KZ"/>
        </w:rPr>
        <w:t xml:space="preserve"> Коучингте жақсылық (благополучие). </w:t>
      </w:r>
    </w:p>
    <w:p w:rsidR="00AA5EB7" w:rsidRPr="001E376A" w:rsidRDefault="00AA5EB7" w:rsidP="001E376A">
      <w:pPr>
        <w:pStyle w:val="a7"/>
        <w:numPr>
          <w:ilvl w:val="0"/>
          <w:numId w:val="4"/>
        </w:numPr>
        <w:spacing w:after="0"/>
        <w:jc w:val="both"/>
        <w:rPr>
          <w:rFonts w:ascii="Times New Roman" w:hAnsi="Times New Roman"/>
          <w:b/>
          <w:sz w:val="24"/>
          <w:szCs w:val="24"/>
          <w:lang w:val="kk-KZ"/>
        </w:rPr>
      </w:pPr>
      <w:r w:rsidRPr="001E376A">
        <w:rPr>
          <w:rFonts w:ascii="Times New Roman" w:hAnsi="Times New Roman"/>
          <w:sz w:val="24"/>
          <w:szCs w:val="24"/>
          <w:lang w:val="kk-KZ"/>
        </w:rPr>
        <w:t>Мінез-құлықты өзгертудің транстеориялық моделі</w:t>
      </w:r>
      <w:r w:rsidRPr="001E376A">
        <w:rPr>
          <w:rFonts w:ascii="Times New Roman" w:hAnsi="Times New Roman"/>
          <w:b/>
          <w:sz w:val="24"/>
          <w:szCs w:val="24"/>
          <w:lang w:val="kk-KZ"/>
        </w:rPr>
        <w:t xml:space="preserve"> </w:t>
      </w:r>
    </w:p>
    <w:p w:rsidR="0091321B" w:rsidRPr="001E376A" w:rsidRDefault="0091321B" w:rsidP="001E376A">
      <w:pPr>
        <w:spacing w:after="0"/>
        <w:jc w:val="both"/>
        <w:rPr>
          <w:rFonts w:ascii="Times New Roman" w:eastAsia="Times New Roman" w:hAnsi="Times New Roman" w:cs="Times New Roman"/>
          <w:color w:val="000000"/>
          <w:sz w:val="24"/>
          <w:szCs w:val="24"/>
          <w:lang w:val="kk-KZ"/>
        </w:rPr>
      </w:pPr>
    </w:p>
    <w:p w:rsidR="00AA5EB7" w:rsidRPr="001E376A" w:rsidRDefault="007A1274"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r w:rsidR="00AA5EB7" w:rsidRPr="001E376A">
        <w:rPr>
          <w:rFonts w:ascii="Times New Roman" w:hAnsi="Times New Roman" w:cs="Times New Roman"/>
          <w:b/>
          <w:sz w:val="24"/>
          <w:szCs w:val="24"/>
          <w:lang w:val="kk-KZ"/>
        </w:rPr>
        <w:t>Коучинг</w:t>
      </w:r>
      <w:r w:rsidR="00AA5EB7" w:rsidRPr="001E376A">
        <w:rPr>
          <w:rFonts w:ascii="Times New Roman" w:hAnsi="Times New Roman" w:cs="Times New Roman"/>
          <w:sz w:val="24"/>
          <w:szCs w:val="24"/>
          <w:lang w:val="kk-KZ"/>
        </w:rPr>
        <w:t>-бұл көп құрамды және   өте   күрделі процесс, оның   мәні мен нәтижесі оны өткізудің  бірнеше   жағдайларына   байланысты. Оның  танымалдығы   өсуде, өйткені  бүгінгі   күні, бұл   іскерлік  мінез- құлықты қалыптастырудың көптеген әмбебап құралдарының бірі, көптеген  мәселелерді   шешу: жалпы өмір сүру сапасын қалай арттыруға, оның   мағынасы    неғұрлым   нақты   және   нақты   тұжырымдалған-мансап  құру, фирманы қайта  ұйымдастыру, туған  және    жақын    адамдармен   қарым-қатынасты  жақсарту</w:t>
      </w:r>
    </w:p>
    <w:p w:rsidR="00AA5EB7" w:rsidRPr="00750893" w:rsidRDefault="00AA5EB7" w:rsidP="001E376A">
      <w:pPr>
        <w:spacing w:after="0"/>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Қатысушылар саны мен қолданылатынтехнологияларбойынша коучинг:</w:t>
      </w:r>
    </w:p>
    <w:p w:rsidR="00AA5EB7" w:rsidRPr="001E376A" w:rsidRDefault="00AA5EB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жеке;</w:t>
      </w:r>
    </w:p>
    <w:p w:rsidR="00AA5EB7" w:rsidRPr="001E376A" w:rsidRDefault="00AA5EB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ұйымдастыру;</w:t>
      </w:r>
    </w:p>
    <w:p w:rsidR="00AA5EB7" w:rsidRPr="001E376A" w:rsidRDefault="00AA5EB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коучинг-менеджмент (онда коучинг ретінде компания менеджеріқатысады, коучинг ұйымішілік коммуникация нысаныретіндеқолданылады) · </w:t>
      </w:r>
    </w:p>
    <w:p w:rsidR="00AA5EB7" w:rsidRPr="001E376A" w:rsidRDefault="00AA5EB7" w:rsidP="001E376A">
      <w:pPr>
        <w:spacing w:after="0"/>
        <w:jc w:val="both"/>
        <w:rPr>
          <w:rFonts w:ascii="Times New Roman" w:hAnsi="Times New Roman" w:cs="Times New Roman"/>
          <w:sz w:val="24"/>
          <w:szCs w:val="24"/>
          <w:lang w:val="kk-KZ"/>
        </w:rPr>
      </w:pPr>
    </w:p>
    <w:p w:rsidR="00AA5EB7" w:rsidRPr="001E376A" w:rsidRDefault="00AA5EB7" w:rsidP="001E376A">
      <w:pPr>
        <w:spacing w:after="0"/>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2. Мақсатытұрғысынанұйымдастырукоучингі:</w:t>
      </w:r>
    </w:p>
    <w:p w:rsidR="00AA5EB7" w:rsidRPr="001E376A" w:rsidRDefault="00AA5EB7" w:rsidP="001E376A">
      <w:pPr>
        <w:spacing w:after="0"/>
        <w:jc w:val="both"/>
        <w:rPr>
          <w:rFonts w:ascii="Times New Roman" w:hAnsi="Times New Roman" w:cs="Times New Roman"/>
          <w:sz w:val="24"/>
          <w:szCs w:val="24"/>
          <w:lang w:val="kk-KZ"/>
        </w:rPr>
      </w:pPr>
    </w:p>
    <w:p w:rsidR="00AA5EB7" w:rsidRPr="001E376A" w:rsidRDefault="00AA5EB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біріншітұлғалардыңжеке коучинг;</w:t>
      </w:r>
    </w:p>
    <w:p w:rsidR="00AA5EB7" w:rsidRPr="001E376A" w:rsidRDefault="00AA5EB7" w:rsidP="001E376A">
      <w:pPr>
        <w:spacing w:after="0"/>
        <w:jc w:val="both"/>
        <w:rPr>
          <w:rFonts w:ascii="Times New Roman" w:hAnsi="Times New Roman" w:cs="Times New Roman"/>
          <w:sz w:val="24"/>
          <w:szCs w:val="24"/>
          <w:lang w:val="kk-KZ"/>
        </w:rPr>
      </w:pPr>
    </w:p>
    <w:p w:rsidR="00AA5EB7" w:rsidRPr="001E376A" w:rsidRDefault="00AA5EB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желілікбасшылар мен негізгіқызметкерлердіңжекенемесетоптық коучинг;</w:t>
      </w:r>
    </w:p>
    <w:p w:rsidR="00AA5EB7" w:rsidRPr="001E376A" w:rsidRDefault="00AA5EB7" w:rsidP="001E376A">
      <w:pPr>
        <w:spacing w:after="0"/>
        <w:jc w:val="both"/>
        <w:rPr>
          <w:rFonts w:ascii="Times New Roman" w:hAnsi="Times New Roman" w:cs="Times New Roman"/>
          <w:sz w:val="24"/>
          <w:szCs w:val="24"/>
          <w:lang w:val="kk-KZ"/>
        </w:rPr>
      </w:pPr>
    </w:p>
    <w:p w:rsidR="00AA5EB7" w:rsidRPr="001E376A" w:rsidRDefault="00AA5EB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ұйымға коучинг-кеңес беру;</w:t>
      </w:r>
    </w:p>
    <w:p w:rsidR="00AA5EB7" w:rsidRPr="001E376A" w:rsidRDefault="00AA5EB7" w:rsidP="001E376A">
      <w:pPr>
        <w:spacing w:after="0"/>
        <w:rPr>
          <w:rFonts w:ascii="Times New Roman" w:hAnsi="Times New Roman" w:cs="Times New Roman"/>
          <w:sz w:val="24"/>
          <w:szCs w:val="24"/>
          <w:lang w:val="kk-KZ"/>
        </w:rPr>
      </w:pPr>
    </w:p>
    <w:p w:rsidR="00AA5EB7" w:rsidRPr="001E376A" w:rsidRDefault="00AA5EB7"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Әртүрлідеңгейдегібасшыларменеджментініңстиліретіндекоучингкеоқытупроцесі · </w:t>
      </w:r>
    </w:p>
    <w:p w:rsidR="00AA5EB7" w:rsidRPr="001E376A" w:rsidRDefault="00AA5EB7" w:rsidP="001E376A">
      <w:pPr>
        <w:spacing w:after="0"/>
        <w:rPr>
          <w:rFonts w:ascii="Times New Roman" w:hAnsi="Times New Roman" w:cs="Times New Roman"/>
          <w:sz w:val="24"/>
          <w:szCs w:val="24"/>
          <w:lang w:val="kk-KZ"/>
        </w:rPr>
      </w:pPr>
    </w:p>
    <w:p w:rsidR="00AA5EB7" w:rsidRPr="001E376A" w:rsidRDefault="00AA5EB7" w:rsidP="001E376A">
      <w:pPr>
        <w:spacing w:after="0"/>
        <w:rPr>
          <w:rFonts w:ascii="Times New Roman" w:hAnsi="Times New Roman" w:cs="Times New Roman"/>
          <w:b/>
          <w:sz w:val="24"/>
          <w:szCs w:val="24"/>
          <w:lang w:val="kk-KZ"/>
        </w:rPr>
      </w:pPr>
      <w:r w:rsidRPr="001E376A">
        <w:rPr>
          <w:rFonts w:ascii="Times New Roman" w:hAnsi="Times New Roman" w:cs="Times New Roman"/>
          <w:b/>
          <w:sz w:val="24"/>
          <w:szCs w:val="24"/>
          <w:lang w:val="kk-KZ"/>
        </w:rPr>
        <w:lastRenderedPageBreak/>
        <w:t>3. Пішімібойынша:</w:t>
      </w:r>
    </w:p>
    <w:p w:rsidR="00AA5EB7" w:rsidRPr="001E376A" w:rsidRDefault="00AA5EB7" w:rsidP="001E376A">
      <w:pPr>
        <w:spacing w:after="0"/>
        <w:rPr>
          <w:rFonts w:ascii="Times New Roman" w:hAnsi="Times New Roman" w:cs="Times New Roman"/>
          <w:sz w:val="24"/>
          <w:szCs w:val="24"/>
          <w:lang w:val="kk-KZ"/>
        </w:rPr>
      </w:pPr>
    </w:p>
    <w:p w:rsidR="00AA5EB7" w:rsidRPr="001E376A" w:rsidRDefault="00AA5EB7"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 күндізгі (коуч пен клиенттіңжекекездесуі);</w:t>
      </w:r>
    </w:p>
    <w:p w:rsidR="00AA5EB7" w:rsidRPr="001E376A" w:rsidRDefault="00AA5EB7" w:rsidP="001E376A">
      <w:pPr>
        <w:spacing w:after="0"/>
        <w:rPr>
          <w:rFonts w:ascii="Times New Roman" w:hAnsi="Times New Roman" w:cs="Times New Roman"/>
          <w:sz w:val="24"/>
          <w:szCs w:val="24"/>
          <w:lang w:val="kk-KZ"/>
        </w:rPr>
      </w:pPr>
    </w:p>
    <w:p w:rsidR="00AA5EB7" w:rsidRPr="001E376A" w:rsidRDefault="00AA5EB7"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сырттай (коучинг-сессияларқашықтықтан: телефон, скайп, вебинар жәнет.б. арқылы) · </w:t>
      </w:r>
    </w:p>
    <w:p w:rsidR="00AA5EB7" w:rsidRPr="001E376A" w:rsidRDefault="00AA5EB7" w:rsidP="001E376A">
      <w:pPr>
        <w:spacing w:after="0"/>
        <w:rPr>
          <w:rFonts w:ascii="Times New Roman" w:hAnsi="Times New Roman" w:cs="Times New Roman"/>
          <w:b/>
          <w:sz w:val="24"/>
          <w:szCs w:val="24"/>
          <w:lang w:val="kk-KZ"/>
        </w:rPr>
      </w:pPr>
    </w:p>
    <w:p w:rsidR="00AA5EB7" w:rsidRPr="001E376A" w:rsidRDefault="00AA5EB7" w:rsidP="001E376A">
      <w:pPr>
        <w:spacing w:after="0"/>
        <w:rPr>
          <w:rFonts w:ascii="Times New Roman" w:hAnsi="Times New Roman" w:cs="Times New Roman"/>
          <w:b/>
          <w:sz w:val="24"/>
          <w:szCs w:val="24"/>
          <w:lang w:val="kk-KZ"/>
        </w:rPr>
      </w:pPr>
      <w:r w:rsidRPr="001E376A">
        <w:rPr>
          <w:rFonts w:ascii="Times New Roman" w:hAnsi="Times New Roman" w:cs="Times New Roman"/>
          <w:b/>
          <w:sz w:val="24"/>
          <w:szCs w:val="24"/>
          <w:lang w:val="kk-KZ"/>
        </w:rPr>
        <w:t>4. Мақсаттар мен шешілетінпроблемалардыңмаңыздылығыбойынша:</w:t>
      </w:r>
    </w:p>
    <w:p w:rsidR="00AA5EB7" w:rsidRPr="001E376A" w:rsidRDefault="00AA5EB7" w:rsidP="001E376A">
      <w:pPr>
        <w:spacing w:after="0"/>
        <w:rPr>
          <w:rFonts w:ascii="Times New Roman" w:hAnsi="Times New Roman" w:cs="Times New Roman"/>
          <w:sz w:val="24"/>
          <w:szCs w:val="24"/>
          <w:lang w:val="kk-KZ"/>
        </w:rPr>
      </w:pPr>
    </w:p>
    <w:p w:rsidR="00AA5EB7" w:rsidRPr="001E376A" w:rsidRDefault="00AA5EB7"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 жедел (клиенттіңағымдағымәселелеріншешеді);</w:t>
      </w:r>
    </w:p>
    <w:p w:rsidR="00AA5EB7" w:rsidRPr="001E376A" w:rsidRDefault="00AA5EB7" w:rsidP="001E376A">
      <w:pPr>
        <w:spacing w:after="0"/>
        <w:rPr>
          <w:rFonts w:ascii="Times New Roman" w:hAnsi="Times New Roman" w:cs="Times New Roman"/>
          <w:sz w:val="24"/>
          <w:szCs w:val="24"/>
          <w:lang w:val="kk-KZ"/>
        </w:rPr>
      </w:pPr>
    </w:p>
    <w:p w:rsidR="00AA5EB7" w:rsidRPr="001E376A" w:rsidRDefault="00AA5EB7"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 жергіліктісипаттағытапсырмалардышешуге көмектесетін тактикалық;</w:t>
      </w:r>
    </w:p>
    <w:p w:rsidR="00AA5EB7" w:rsidRPr="001E376A" w:rsidRDefault="00AA5EB7" w:rsidP="001E376A">
      <w:pPr>
        <w:spacing w:after="0"/>
        <w:rPr>
          <w:rFonts w:ascii="Times New Roman" w:hAnsi="Times New Roman" w:cs="Times New Roman"/>
          <w:sz w:val="24"/>
          <w:szCs w:val="24"/>
          <w:lang w:val="kk-KZ"/>
        </w:rPr>
      </w:pPr>
    </w:p>
    <w:p w:rsidR="00AA5EB7" w:rsidRPr="001E376A" w:rsidRDefault="00AA5EB7"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 стратегиялықмақсатқоюды, миссиянытұжырымдауды, мақсатқажетубойынша стратегия мен міндеттердіәзірлеудіқамтитынжекенемесекорпоративтік клиент үшін аса маңыздымәселелердішешетінстратегиялық.</w:t>
      </w:r>
    </w:p>
    <w:p w:rsidR="00AA5EB7" w:rsidRPr="001E376A" w:rsidRDefault="00AA5EB7" w:rsidP="001E376A">
      <w:pPr>
        <w:spacing w:after="0"/>
        <w:rPr>
          <w:rFonts w:ascii="Times New Roman" w:hAnsi="Times New Roman" w:cs="Times New Roman"/>
          <w:sz w:val="24"/>
          <w:szCs w:val="24"/>
          <w:lang w:val="kk-KZ"/>
        </w:rPr>
      </w:pPr>
    </w:p>
    <w:p w:rsidR="00AA5EB7" w:rsidRPr="001E376A" w:rsidRDefault="00AA5EB7"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Коучингтің</w:t>
      </w:r>
      <w:r w:rsidR="00750893">
        <w:rPr>
          <w:rFonts w:ascii="Times New Roman" w:hAnsi="Times New Roman" w:cs="Times New Roman"/>
          <w:sz w:val="24"/>
          <w:szCs w:val="24"/>
          <w:lang w:val="kk-KZ"/>
        </w:rPr>
        <w:t xml:space="preserve">  </w:t>
      </w:r>
      <w:r w:rsidRPr="001E376A">
        <w:rPr>
          <w:rFonts w:ascii="Times New Roman" w:hAnsi="Times New Roman" w:cs="Times New Roman"/>
          <w:sz w:val="24"/>
          <w:szCs w:val="24"/>
          <w:lang w:val="kk-KZ"/>
        </w:rPr>
        <w:t>бұл</w:t>
      </w:r>
      <w:r w:rsidR="00750893">
        <w:rPr>
          <w:rFonts w:ascii="Times New Roman" w:hAnsi="Times New Roman" w:cs="Times New Roman"/>
          <w:sz w:val="24"/>
          <w:szCs w:val="24"/>
          <w:lang w:val="kk-KZ"/>
        </w:rPr>
        <w:t xml:space="preserve">  </w:t>
      </w:r>
      <w:r w:rsidRPr="001E376A">
        <w:rPr>
          <w:rFonts w:ascii="Times New Roman" w:hAnsi="Times New Roman" w:cs="Times New Roman"/>
          <w:sz w:val="24"/>
          <w:szCs w:val="24"/>
          <w:lang w:val="kk-KZ"/>
        </w:rPr>
        <w:t>жіктелуі коучинг әралуандығытуралы, осы үдерісті шешуге бағытталған мақсаттар мен міндеттердің вариативтілігі   туралы   құрылымдалған    түсінік  береді.</w:t>
      </w:r>
    </w:p>
    <w:p w:rsidR="00AA5EB7" w:rsidRPr="001E376A" w:rsidRDefault="00AA5EB7" w:rsidP="001E376A">
      <w:pPr>
        <w:spacing w:after="0"/>
        <w:rPr>
          <w:rFonts w:ascii="Times New Roman" w:hAnsi="Times New Roman" w:cs="Times New Roman"/>
          <w:sz w:val="24"/>
          <w:szCs w:val="24"/>
          <w:lang w:val="kk-KZ"/>
        </w:rPr>
      </w:pPr>
    </w:p>
    <w:p w:rsidR="00AA5EB7" w:rsidRPr="001E376A" w:rsidRDefault="00AA5EB7"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Стратегиялық ойлайтын   басшымінез-құлықтың   ескі   моделін   пайдалана  отырып, алға  жылжу   мүмкін  еместігін, өз   қызметінде   жаңа қағидаттарды пайдалану керектігін түсінеді.</w:t>
      </w:r>
    </w:p>
    <w:p w:rsidR="00382198" w:rsidRPr="001E376A" w:rsidRDefault="00382198" w:rsidP="001E376A">
      <w:pPr>
        <w:spacing w:after="0"/>
        <w:ind w:firstLine="709"/>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Психо</w:t>
      </w:r>
      <w:r w:rsidR="00615218" w:rsidRPr="001E376A">
        <w:rPr>
          <w:rFonts w:ascii="Times New Roman" w:hAnsi="Times New Roman" w:cs="Times New Roman"/>
          <w:sz w:val="24"/>
          <w:szCs w:val="24"/>
          <w:lang w:val="kk-KZ"/>
        </w:rPr>
        <w:t>лг коуч</w:t>
      </w:r>
      <w:r w:rsidRPr="001E376A">
        <w:rPr>
          <w:rFonts w:ascii="Times New Roman" w:hAnsi="Times New Roman" w:cs="Times New Roman"/>
          <w:sz w:val="24"/>
          <w:szCs w:val="24"/>
          <w:lang w:val="kk-KZ"/>
        </w:rPr>
        <w:t xml:space="preserve"> мамандар мен осы кәсіптен тыс адамдар да жүзеге асырады. Өлшеу жүргізу- </w:t>
      </w:r>
      <w:r w:rsidR="00615218" w:rsidRPr="001E376A">
        <w:rPr>
          <w:rFonts w:ascii="Times New Roman" w:hAnsi="Times New Roman" w:cs="Times New Roman"/>
          <w:sz w:val="24"/>
          <w:szCs w:val="24"/>
          <w:lang w:val="kk-KZ"/>
        </w:rPr>
        <w:t xml:space="preserve">коучингтің </w:t>
      </w:r>
      <w:r w:rsidRPr="001E376A">
        <w:rPr>
          <w:rFonts w:ascii="Times New Roman" w:hAnsi="Times New Roman" w:cs="Times New Roman"/>
          <w:sz w:val="24"/>
          <w:szCs w:val="24"/>
          <w:lang w:val="kk-KZ"/>
        </w:rPr>
        <w:t xml:space="preserve">негізі. Өлшеу нәтижелері- сандар. Психикалықтан метрикалық материал саласына өту интеллектуалдық негіздемені қажет етеді. Бұл тәуекел ету деп ойлаймын. Егер сіз қауіптің туындау себептерін және оны азайтудың жолдарын көрсеңіз, кәсіби ойлау элементтерінің көріністері деп санауға болады. </w:t>
      </w:r>
    </w:p>
    <w:p w:rsidR="00382198" w:rsidRPr="001E376A" w:rsidRDefault="0038219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Зерттеудің нәтижелерінің қайна көздерін келесі сатыларда қарастыруға болады:</w:t>
      </w:r>
    </w:p>
    <w:p w:rsidR="00382198" w:rsidRPr="001E376A" w:rsidRDefault="00382198" w:rsidP="001E376A">
      <w:pPr>
        <w:pStyle w:val="a7"/>
        <w:numPr>
          <w:ilvl w:val="0"/>
          <w:numId w:val="1"/>
        </w:numPr>
        <w:spacing w:after="0"/>
        <w:jc w:val="both"/>
        <w:rPr>
          <w:rFonts w:ascii="Times New Roman" w:hAnsi="Times New Roman"/>
          <w:sz w:val="24"/>
          <w:szCs w:val="24"/>
          <w:lang w:val="kk-KZ"/>
        </w:rPr>
      </w:pPr>
      <w:r w:rsidRPr="001E376A">
        <w:rPr>
          <w:rFonts w:ascii="Times New Roman" w:hAnsi="Times New Roman"/>
          <w:sz w:val="24"/>
          <w:szCs w:val="24"/>
          <w:lang w:val="kk-KZ"/>
        </w:rPr>
        <w:t>әдістің мінсіз еместігі, ол жазатайым және тұрақты қателерді туғызады;</w:t>
      </w:r>
    </w:p>
    <w:p w:rsidR="00382198" w:rsidRPr="001E376A" w:rsidRDefault="00382198" w:rsidP="001E376A">
      <w:pPr>
        <w:pStyle w:val="a7"/>
        <w:numPr>
          <w:ilvl w:val="0"/>
          <w:numId w:val="1"/>
        </w:numPr>
        <w:spacing w:after="0"/>
        <w:jc w:val="both"/>
        <w:rPr>
          <w:rFonts w:ascii="Times New Roman" w:hAnsi="Times New Roman"/>
          <w:sz w:val="24"/>
          <w:szCs w:val="24"/>
          <w:lang w:val="kk-KZ"/>
        </w:rPr>
      </w:pPr>
      <w:r w:rsidRPr="001E376A">
        <w:rPr>
          <w:rFonts w:ascii="Times New Roman" w:hAnsi="Times New Roman"/>
          <w:sz w:val="24"/>
          <w:szCs w:val="24"/>
          <w:lang w:val="kk-KZ"/>
        </w:rPr>
        <w:t>Тексеру жағдайы;</w:t>
      </w:r>
    </w:p>
    <w:p w:rsidR="00382198" w:rsidRPr="001E376A" w:rsidRDefault="00382198" w:rsidP="001E376A">
      <w:pPr>
        <w:pStyle w:val="a7"/>
        <w:numPr>
          <w:ilvl w:val="0"/>
          <w:numId w:val="1"/>
        </w:numPr>
        <w:spacing w:after="0"/>
        <w:jc w:val="both"/>
        <w:rPr>
          <w:rFonts w:ascii="Times New Roman" w:hAnsi="Times New Roman"/>
          <w:sz w:val="24"/>
          <w:szCs w:val="24"/>
          <w:lang w:val="kk-KZ"/>
        </w:rPr>
      </w:pPr>
      <w:r w:rsidRPr="001E376A">
        <w:rPr>
          <w:rFonts w:ascii="Times New Roman" w:hAnsi="Times New Roman"/>
          <w:sz w:val="24"/>
          <w:szCs w:val="24"/>
          <w:lang w:val="kk-KZ"/>
        </w:rPr>
        <w:t>Тексеру жүргізетін адамның тұлғасы, тексерушілер үшін қандай рөл ойнады;</w:t>
      </w:r>
    </w:p>
    <w:p w:rsidR="00382198" w:rsidRPr="001E376A" w:rsidRDefault="00382198" w:rsidP="001E376A">
      <w:pPr>
        <w:pStyle w:val="a7"/>
        <w:numPr>
          <w:ilvl w:val="0"/>
          <w:numId w:val="1"/>
        </w:numPr>
        <w:spacing w:after="0"/>
        <w:jc w:val="both"/>
        <w:rPr>
          <w:rFonts w:ascii="Times New Roman" w:hAnsi="Times New Roman"/>
          <w:sz w:val="24"/>
          <w:szCs w:val="24"/>
          <w:lang w:val="kk-KZ"/>
        </w:rPr>
      </w:pPr>
      <w:r w:rsidRPr="001E376A">
        <w:rPr>
          <w:rFonts w:ascii="Times New Roman" w:hAnsi="Times New Roman"/>
          <w:sz w:val="24"/>
          <w:szCs w:val="24"/>
          <w:lang w:val="kk-KZ"/>
        </w:rPr>
        <w:t>Тексерушілердің психикалық функционалды жағдайы;</w:t>
      </w:r>
    </w:p>
    <w:p w:rsidR="00382198" w:rsidRPr="001E376A" w:rsidRDefault="00382198" w:rsidP="001E376A">
      <w:pPr>
        <w:pStyle w:val="a7"/>
        <w:numPr>
          <w:ilvl w:val="0"/>
          <w:numId w:val="1"/>
        </w:numPr>
        <w:spacing w:after="0"/>
        <w:jc w:val="both"/>
        <w:rPr>
          <w:rFonts w:ascii="Times New Roman" w:hAnsi="Times New Roman"/>
          <w:sz w:val="24"/>
          <w:szCs w:val="24"/>
          <w:lang w:val="kk-KZ"/>
        </w:rPr>
      </w:pPr>
      <w:r w:rsidRPr="001E376A">
        <w:rPr>
          <w:rFonts w:ascii="Times New Roman" w:hAnsi="Times New Roman"/>
          <w:sz w:val="24"/>
          <w:szCs w:val="24"/>
          <w:lang w:val="kk-KZ"/>
        </w:rPr>
        <w:t>Нәтижелерді бағалау тәсілдері.</w:t>
      </w:r>
    </w:p>
    <w:p w:rsidR="00382198" w:rsidRPr="001E376A" w:rsidRDefault="00382198" w:rsidP="001E376A">
      <w:pPr>
        <w:spacing w:after="0"/>
        <w:ind w:firstLine="709"/>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p>
    <w:p w:rsidR="0091321B" w:rsidRPr="001E376A" w:rsidRDefault="0091321B" w:rsidP="001E376A">
      <w:pPr>
        <w:spacing w:after="0"/>
        <w:ind w:firstLine="708"/>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615218" w:rsidRPr="001E376A" w:rsidRDefault="00615218" w:rsidP="001E376A">
      <w:pPr>
        <w:pStyle w:val="a7"/>
        <w:numPr>
          <w:ilvl w:val="0"/>
          <w:numId w:val="5"/>
        </w:numPr>
        <w:spacing w:after="0"/>
        <w:jc w:val="both"/>
        <w:rPr>
          <w:rFonts w:ascii="Times New Roman" w:hAnsi="Times New Roman"/>
          <w:b/>
          <w:sz w:val="24"/>
          <w:szCs w:val="24"/>
          <w:lang w:val="kk-KZ"/>
        </w:rPr>
      </w:pPr>
      <w:r w:rsidRPr="001E376A">
        <w:rPr>
          <w:rFonts w:ascii="Times New Roman" w:hAnsi="Times New Roman"/>
          <w:sz w:val="24"/>
          <w:szCs w:val="24"/>
          <w:lang w:val="kk-KZ"/>
        </w:rPr>
        <w:t xml:space="preserve">Денсаулық және сауықтыру саласындағы  коучинг </w:t>
      </w:r>
    </w:p>
    <w:p w:rsidR="00615218" w:rsidRPr="001E376A" w:rsidRDefault="00615218" w:rsidP="001E376A">
      <w:pPr>
        <w:pStyle w:val="a7"/>
        <w:numPr>
          <w:ilvl w:val="0"/>
          <w:numId w:val="5"/>
        </w:numPr>
        <w:spacing w:after="0"/>
        <w:jc w:val="both"/>
        <w:rPr>
          <w:rFonts w:ascii="Times New Roman" w:hAnsi="Times New Roman"/>
          <w:b/>
          <w:sz w:val="24"/>
          <w:szCs w:val="24"/>
          <w:lang w:val="kk-KZ"/>
        </w:rPr>
      </w:pPr>
      <w:r w:rsidRPr="001E376A">
        <w:rPr>
          <w:rFonts w:ascii="Times New Roman" w:hAnsi="Times New Roman"/>
          <w:sz w:val="24"/>
          <w:szCs w:val="24"/>
          <w:lang w:val="kk-KZ"/>
        </w:rPr>
        <w:t xml:space="preserve">Коучингте жақсылық (благополучие). </w:t>
      </w:r>
    </w:p>
    <w:p w:rsidR="00615218" w:rsidRPr="001E376A" w:rsidRDefault="00615218" w:rsidP="001E376A">
      <w:pPr>
        <w:pStyle w:val="a7"/>
        <w:numPr>
          <w:ilvl w:val="0"/>
          <w:numId w:val="5"/>
        </w:numPr>
        <w:spacing w:after="0"/>
        <w:jc w:val="both"/>
        <w:rPr>
          <w:rFonts w:ascii="Times New Roman" w:hAnsi="Times New Roman"/>
          <w:b/>
          <w:sz w:val="24"/>
          <w:szCs w:val="24"/>
          <w:lang w:val="kk-KZ"/>
        </w:rPr>
      </w:pPr>
      <w:r w:rsidRPr="001E376A">
        <w:rPr>
          <w:rFonts w:ascii="Times New Roman" w:hAnsi="Times New Roman"/>
          <w:b/>
          <w:sz w:val="24"/>
          <w:szCs w:val="24"/>
          <w:lang w:val="kk-KZ"/>
        </w:rPr>
        <w:t>М</w:t>
      </w:r>
      <w:r w:rsidRPr="001E376A">
        <w:rPr>
          <w:rFonts w:ascii="Times New Roman" w:hAnsi="Times New Roman"/>
          <w:sz w:val="24"/>
          <w:szCs w:val="24"/>
          <w:lang w:val="kk-KZ"/>
        </w:rPr>
        <w:t>інез-құлықты өзгертудің транстеориялық моделі</w:t>
      </w:r>
      <w:r w:rsidRPr="001E376A">
        <w:rPr>
          <w:rFonts w:ascii="Times New Roman" w:hAnsi="Times New Roman"/>
          <w:b/>
          <w:sz w:val="24"/>
          <w:szCs w:val="24"/>
          <w:lang w:val="kk-KZ"/>
        </w:rPr>
        <w:t xml:space="preserve"> </w:t>
      </w:r>
    </w:p>
    <w:p w:rsidR="0091321B" w:rsidRPr="001E376A" w:rsidRDefault="0091321B" w:rsidP="001E376A">
      <w:pPr>
        <w:spacing w:after="0"/>
        <w:rPr>
          <w:rFonts w:ascii="Times New Roman" w:hAnsi="Times New Roman" w:cs="Times New Roman"/>
          <w:sz w:val="24"/>
          <w:szCs w:val="24"/>
          <w:lang w:val="kk-KZ"/>
        </w:rPr>
      </w:pPr>
    </w:p>
    <w:p w:rsidR="00CB3313" w:rsidRPr="001E376A" w:rsidRDefault="00CB3313" w:rsidP="001E376A">
      <w:pPr>
        <w:spacing w:after="0"/>
        <w:jc w:val="both"/>
        <w:rPr>
          <w:rFonts w:ascii="Times New Roman" w:eastAsia="Times New Roman" w:hAnsi="Times New Roman" w:cs="Times New Roman"/>
          <w:color w:val="000000"/>
          <w:sz w:val="24"/>
          <w:szCs w:val="24"/>
        </w:rPr>
      </w:pPr>
    </w:p>
    <w:p w:rsidR="00092923" w:rsidRPr="001E376A" w:rsidRDefault="00092923" w:rsidP="001E376A">
      <w:pPr>
        <w:snapToGrid w:val="0"/>
        <w:spacing w:after="0"/>
        <w:jc w:val="both"/>
        <w:rPr>
          <w:rFonts w:ascii="Times New Roman" w:eastAsia="Times New Roman" w:hAnsi="Times New Roman" w:cs="Times New Roman"/>
          <w:noProof/>
          <w:color w:val="000000"/>
          <w:sz w:val="24"/>
          <w:szCs w:val="24"/>
        </w:rPr>
      </w:pPr>
    </w:p>
    <w:p w:rsidR="00AF1518" w:rsidRPr="001E376A" w:rsidRDefault="00AF1518" w:rsidP="001E376A">
      <w:pPr>
        <w:snapToGrid w:val="0"/>
        <w:spacing w:after="0"/>
        <w:jc w:val="center"/>
        <w:rPr>
          <w:rFonts w:ascii="Times New Roman" w:hAnsi="Times New Roman" w:cs="Times New Roman"/>
          <w:b/>
          <w:sz w:val="24"/>
          <w:szCs w:val="24"/>
          <w:lang w:val="kk-KZ"/>
        </w:rPr>
      </w:pPr>
      <w:r w:rsidRPr="001E376A">
        <w:rPr>
          <w:rFonts w:ascii="Times New Roman" w:hAnsi="Times New Roman" w:cs="Times New Roman"/>
          <w:b/>
          <w:bCs/>
          <w:sz w:val="24"/>
          <w:szCs w:val="24"/>
          <w:lang w:val="kk-KZ" w:eastAsia="ar-SA"/>
        </w:rPr>
        <w:t>8-дәріс</w:t>
      </w:r>
    </w:p>
    <w:p w:rsidR="00615218" w:rsidRPr="001E376A" w:rsidRDefault="00615218" w:rsidP="001E376A">
      <w:pPr>
        <w:spacing w:after="0"/>
        <w:jc w:val="center"/>
        <w:rPr>
          <w:rFonts w:ascii="Times New Roman" w:hAnsi="Times New Roman" w:cs="Times New Roman"/>
          <w:b/>
          <w:sz w:val="24"/>
          <w:szCs w:val="24"/>
          <w:lang w:val="kk-KZ" w:eastAsia="ko-KR"/>
        </w:rPr>
      </w:pPr>
      <w:r w:rsidRPr="001E376A">
        <w:rPr>
          <w:rFonts w:ascii="Times New Roman" w:hAnsi="Times New Roman" w:cs="Times New Roman"/>
          <w:b/>
          <w:sz w:val="24"/>
          <w:szCs w:val="24"/>
          <w:lang w:val="kk-KZ"/>
        </w:rPr>
        <w:t>.</w:t>
      </w:r>
      <w:r w:rsidRPr="001E376A">
        <w:rPr>
          <w:rFonts w:ascii="Times New Roman" w:hAnsi="Times New Roman" w:cs="Times New Roman"/>
          <w:sz w:val="24"/>
          <w:szCs w:val="24"/>
          <w:lang w:val="kk-KZ"/>
        </w:rPr>
        <w:t xml:space="preserve">  </w:t>
      </w:r>
      <w:r w:rsidRPr="00750893">
        <w:rPr>
          <w:rFonts w:ascii="Times New Roman" w:hAnsi="Times New Roman" w:cs="Times New Roman"/>
          <w:b/>
          <w:sz w:val="24"/>
          <w:szCs w:val="24"/>
          <w:lang w:val="kk-KZ"/>
        </w:rPr>
        <w:t>Экопсихология және коучинг психологиясы. Мектептегі коучинг. Балалар мен жасөспірімдерге арналған коучинг</w:t>
      </w:r>
      <w:r w:rsidRPr="001E376A">
        <w:rPr>
          <w:rFonts w:ascii="Times New Roman" w:hAnsi="Times New Roman" w:cs="Times New Roman"/>
          <w:sz w:val="24"/>
          <w:szCs w:val="24"/>
          <w:lang w:val="kk-KZ"/>
        </w:rPr>
        <w:t xml:space="preserve">  </w:t>
      </w:r>
      <w:r w:rsidR="003D4EB8" w:rsidRPr="001E376A">
        <w:rPr>
          <w:rFonts w:ascii="Times New Roman" w:hAnsi="Times New Roman" w:cs="Times New Roman"/>
          <w:b/>
          <w:sz w:val="24"/>
          <w:szCs w:val="24"/>
          <w:lang w:val="kk-KZ" w:eastAsia="ko-KR"/>
        </w:rPr>
        <w:t xml:space="preserve">    </w:t>
      </w:r>
    </w:p>
    <w:p w:rsidR="003D4EB8" w:rsidRPr="001E376A" w:rsidRDefault="003D4EB8" w:rsidP="001E376A">
      <w:pPr>
        <w:spacing w:after="0"/>
        <w:jc w:val="center"/>
        <w:rPr>
          <w:rFonts w:ascii="Times New Roman" w:hAnsi="Times New Roman" w:cs="Times New Roman"/>
          <w:b/>
          <w:sz w:val="24"/>
          <w:szCs w:val="24"/>
          <w:lang w:val="kk-KZ" w:eastAsia="ko-KR"/>
        </w:rPr>
      </w:pPr>
      <w:r w:rsidRPr="001E376A">
        <w:rPr>
          <w:rFonts w:ascii="Times New Roman" w:hAnsi="Times New Roman" w:cs="Times New Roman"/>
          <w:b/>
          <w:sz w:val="24"/>
          <w:szCs w:val="24"/>
          <w:lang w:val="kk-KZ" w:eastAsia="ko-KR"/>
        </w:rPr>
        <w:t xml:space="preserve"> </w:t>
      </w:r>
      <w:r w:rsidRPr="001E376A">
        <w:rPr>
          <w:rFonts w:ascii="Times New Roman" w:hAnsi="Times New Roman" w:cs="Times New Roman"/>
          <w:b/>
          <w:bCs/>
          <w:sz w:val="24"/>
          <w:szCs w:val="24"/>
          <w:lang w:val="kk-KZ"/>
        </w:rPr>
        <w:t>Дәрістің мақсаты:</w:t>
      </w:r>
    </w:p>
    <w:p w:rsidR="003D4EB8" w:rsidRPr="001E376A" w:rsidRDefault="00615218"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w:t>
      </w:r>
      <w:r w:rsidRPr="001E376A">
        <w:rPr>
          <w:rFonts w:ascii="Times New Roman" w:hAnsi="Times New Roman" w:cs="Times New Roman"/>
          <w:sz w:val="24"/>
          <w:szCs w:val="24"/>
          <w:lang w:val="kk-KZ"/>
        </w:rPr>
        <w:t xml:space="preserve">  Экопсихология және коучинг психологиясы</w:t>
      </w:r>
      <w:r w:rsidR="008A2A5C" w:rsidRPr="001E376A">
        <w:rPr>
          <w:rFonts w:ascii="Times New Roman" w:hAnsi="Times New Roman" w:cs="Times New Roman"/>
          <w:sz w:val="24"/>
          <w:szCs w:val="24"/>
          <w:lang w:val="kk-KZ"/>
        </w:rPr>
        <w:t xml:space="preserve"> </w:t>
      </w:r>
      <w:r w:rsidR="003D4EB8" w:rsidRPr="001E376A">
        <w:rPr>
          <w:rFonts w:ascii="Times New Roman" w:hAnsi="Times New Roman" w:cs="Times New Roman"/>
          <w:bCs/>
          <w:sz w:val="24"/>
          <w:szCs w:val="24"/>
          <w:lang w:val="kk-KZ" w:eastAsia="ar-SA"/>
        </w:rPr>
        <w:t>туралы  талдау</w:t>
      </w:r>
    </w:p>
    <w:p w:rsidR="003D4EB8" w:rsidRPr="001E376A" w:rsidRDefault="003D4EB8" w:rsidP="001E376A">
      <w:pPr>
        <w:spacing w:after="0"/>
        <w:ind w:firstLine="709"/>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lastRenderedPageBreak/>
        <w:t>Дәрісте қаралатын сұрақтар:</w:t>
      </w:r>
    </w:p>
    <w:p w:rsidR="00615218" w:rsidRPr="001E376A" w:rsidRDefault="00615218" w:rsidP="001E376A">
      <w:pPr>
        <w:pStyle w:val="a7"/>
        <w:numPr>
          <w:ilvl w:val="0"/>
          <w:numId w:val="6"/>
        </w:numPr>
        <w:spacing w:after="0"/>
        <w:jc w:val="both"/>
        <w:rPr>
          <w:rFonts w:ascii="Times New Roman" w:hAnsi="Times New Roman"/>
          <w:sz w:val="24"/>
          <w:szCs w:val="24"/>
          <w:lang w:val="kk-KZ"/>
        </w:rPr>
      </w:pPr>
      <w:r w:rsidRPr="001E376A">
        <w:rPr>
          <w:rFonts w:ascii="Times New Roman" w:hAnsi="Times New Roman"/>
          <w:sz w:val="24"/>
          <w:szCs w:val="24"/>
          <w:lang w:val="kk-KZ"/>
        </w:rPr>
        <w:t xml:space="preserve">Экопсихология және коучинг психологиясы. </w:t>
      </w:r>
    </w:p>
    <w:p w:rsidR="00615218" w:rsidRPr="001E376A" w:rsidRDefault="00615218" w:rsidP="001E376A">
      <w:pPr>
        <w:pStyle w:val="a7"/>
        <w:numPr>
          <w:ilvl w:val="0"/>
          <w:numId w:val="6"/>
        </w:numPr>
        <w:spacing w:after="0"/>
        <w:jc w:val="both"/>
        <w:rPr>
          <w:rFonts w:ascii="Times New Roman" w:hAnsi="Times New Roman"/>
          <w:bCs/>
          <w:sz w:val="24"/>
          <w:szCs w:val="24"/>
          <w:lang w:val="kk-KZ"/>
        </w:rPr>
      </w:pPr>
      <w:r w:rsidRPr="001E376A">
        <w:rPr>
          <w:rFonts w:ascii="Times New Roman" w:hAnsi="Times New Roman"/>
          <w:sz w:val="24"/>
          <w:szCs w:val="24"/>
          <w:lang w:val="kk-KZ"/>
        </w:rPr>
        <w:t>Мектептегі коучинг.</w:t>
      </w:r>
    </w:p>
    <w:p w:rsidR="008A2A5C" w:rsidRPr="001E376A" w:rsidRDefault="00615218" w:rsidP="001E376A">
      <w:pPr>
        <w:pStyle w:val="a7"/>
        <w:numPr>
          <w:ilvl w:val="0"/>
          <w:numId w:val="6"/>
        </w:numPr>
        <w:spacing w:after="0"/>
        <w:jc w:val="both"/>
        <w:rPr>
          <w:rFonts w:ascii="Times New Roman" w:hAnsi="Times New Roman"/>
          <w:bCs/>
          <w:sz w:val="24"/>
          <w:szCs w:val="24"/>
          <w:lang w:val="kk-KZ"/>
        </w:rPr>
      </w:pPr>
      <w:r w:rsidRPr="001E376A">
        <w:rPr>
          <w:rFonts w:ascii="Times New Roman" w:hAnsi="Times New Roman"/>
          <w:sz w:val="24"/>
          <w:szCs w:val="24"/>
          <w:lang w:val="kk-KZ"/>
        </w:rPr>
        <w:t xml:space="preserve"> Балалар мен жасөспірімдерге арналған коучинг  </w:t>
      </w:r>
    </w:p>
    <w:p w:rsidR="008A2A5C" w:rsidRPr="001E376A" w:rsidRDefault="008A2A5C"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Психолог-</w:t>
      </w:r>
      <w:r w:rsidR="00615218" w:rsidRPr="001E376A">
        <w:rPr>
          <w:rFonts w:ascii="Times New Roman" w:hAnsi="Times New Roman" w:cs="Times New Roman"/>
          <w:sz w:val="24"/>
          <w:szCs w:val="24"/>
          <w:lang w:val="kk-KZ"/>
        </w:rPr>
        <w:t xml:space="preserve">коучтың </w:t>
      </w:r>
      <w:r w:rsidRPr="001E376A">
        <w:rPr>
          <w:rFonts w:ascii="Times New Roman" w:hAnsi="Times New Roman" w:cs="Times New Roman"/>
          <w:sz w:val="24"/>
          <w:szCs w:val="24"/>
          <w:lang w:val="kk-KZ"/>
        </w:rPr>
        <w:t xml:space="preserve"> әрекетіндегі «бағалушы» функция </w:t>
      </w:r>
      <w:r w:rsidR="00615218" w:rsidRPr="001E376A">
        <w:rPr>
          <w:rFonts w:ascii="Times New Roman" w:hAnsi="Times New Roman" w:cs="Times New Roman"/>
          <w:sz w:val="24"/>
          <w:szCs w:val="24"/>
          <w:lang w:val="kk-KZ"/>
        </w:rPr>
        <w:t xml:space="preserve">психологиялық </w:t>
      </w:r>
      <w:r w:rsidRPr="001E376A">
        <w:rPr>
          <w:rFonts w:ascii="Times New Roman" w:hAnsi="Times New Roman" w:cs="Times New Roman"/>
          <w:sz w:val="24"/>
          <w:szCs w:val="24"/>
          <w:lang w:val="kk-KZ"/>
        </w:rPr>
        <w:t xml:space="preserve">процесстің барлық кезеңдерінде белгілі бір мөлшерде көрінуі тиіс, бірақ </w:t>
      </w:r>
      <w:r w:rsidR="00615218" w:rsidRPr="001E376A">
        <w:rPr>
          <w:rFonts w:ascii="Times New Roman" w:hAnsi="Times New Roman" w:cs="Times New Roman"/>
          <w:sz w:val="24"/>
          <w:szCs w:val="24"/>
          <w:lang w:val="kk-KZ"/>
        </w:rPr>
        <w:t xml:space="preserve">коучтык сессиялар </w:t>
      </w:r>
      <w:r w:rsidRPr="001E376A">
        <w:rPr>
          <w:rFonts w:ascii="Times New Roman" w:hAnsi="Times New Roman" w:cs="Times New Roman"/>
          <w:sz w:val="24"/>
          <w:szCs w:val="24"/>
          <w:lang w:val="kk-KZ"/>
        </w:rPr>
        <w:t>процесстің соңғы кезеңдерінде бұл функцияның ролі өсе түседі. Психо</w:t>
      </w:r>
      <w:r w:rsidR="00615218" w:rsidRPr="001E376A">
        <w:rPr>
          <w:rFonts w:ascii="Times New Roman" w:hAnsi="Times New Roman" w:cs="Times New Roman"/>
          <w:sz w:val="24"/>
          <w:szCs w:val="24"/>
          <w:lang w:val="kk-KZ"/>
        </w:rPr>
        <w:t xml:space="preserve">логиялық </w:t>
      </w:r>
      <w:r w:rsidRPr="001E376A">
        <w:rPr>
          <w:rFonts w:ascii="Times New Roman" w:hAnsi="Times New Roman" w:cs="Times New Roman"/>
          <w:sz w:val="24"/>
          <w:szCs w:val="24"/>
          <w:lang w:val="kk-KZ"/>
        </w:rPr>
        <w:t xml:space="preserve"> информацияны жақсы түсінуге көптеген факторлар әсер етеді. Олардың ішінен кәсіби тәжірибе, когнитивті стиль және тұлғаның бағытталуын ерекше бөліп көрсетуге болады. </w:t>
      </w:r>
    </w:p>
    <w:p w:rsidR="008A2A5C" w:rsidRPr="001E376A" w:rsidRDefault="008A2A5C"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Интеллектуалды тесттерді екі топқа бөледі:</w:t>
      </w:r>
    </w:p>
    <w:p w:rsidR="008A2A5C" w:rsidRPr="001E376A" w:rsidRDefault="008A2A5C" w:rsidP="001E376A">
      <w:pPr>
        <w:numPr>
          <w:ilvl w:val="0"/>
          <w:numId w:val="2"/>
        </w:num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вербалды</w:t>
      </w:r>
    </w:p>
    <w:p w:rsidR="008A2A5C" w:rsidRPr="001E376A" w:rsidRDefault="008A2A5C" w:rsidP="001E376A">
      <w:pPr>
        <w:numPr>
          <w:ilvl w:val="0"/>
          <w:numId w:val="2"/>
        </w:num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вербалды емес</w:t>
      </w:r>
    </w:p>
    <w:p w:rsidR="008A2A5C" w:rsidRPr="001E376A" w:rsidRDefault="008A2A5C"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Вербалды интеллектуалды тесттерде  стимулдық материал тілдік формада келтірілген. (сөздер, пікірлер, пайыдаулар, текст). Зерттелінушілер алдына қойылатын міндет осы тілдік формада келтірілген стимулдардың арысында логикалық-мағыналық байланыс орнату. Вербалды емес тесттерде стимулдық материал көрнекі формада (сурет, графика, сызықтар) немесе заттық формада келтірілген (кубиктер, заттардың бөліктері).  Сонымен, вербалды тесттер сөздік-логикалық ойлаудың деңгейін көрсетеді, ал вербалды емес тесттер бейнелі-логикалық және бейнелі-әрекеттік ойлаудың деңгейін көрсетеді. </w:t>
      </w:r>
    </w:p>
    <w:p w:rsidR="008A2A5C" w:rsidRPr="001E376A" w:rsidRDefault="008A2A5C"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Бұл тесттер шетелде ерекше популяцияларға арналған тесттер деп аталады. Өйткені олар кәдімгі вербалды тесттерді орындай алмайтын адамдарға арнылған: </w:t>
      </w:r>
    </w:p>
    <w:p w:rsidR="008A2A5C" w:rsidRPr="001E376A" w:rsidRDefault="008A2A5C" w:rsidP="001E376A">
      <w:pPr>
        <w:numPr>
          <w:ilvl w:val="0"/>
          <w:numId w:val="3"/>
        </w:num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Сөйлей алмайтын адамдар</w:t>
      </w:r>
    </w:p>
    <w:p w:rsidR="008A2A5C" w:rsidRPr="001E376A" w:rsidRDefault="008A2A5C" w:rsidP="001E376A">
      <w:pPr>
        <w:numPr>
          <w:ilvl w:val="0"/>
          <w:numId w:val="3"/>
        </w:num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Оқу немесе жазу дағдылары қалыптаспаған адамдар</w:t>
      </w:r>
    </w:p>
    <w:p w:rsidR="008A2A5C" w:rsidRPr="001E376A" w:rsidRDefault="008A2A5C" w:rsidP="001E376A">
      <w:pPr>
        <w:numPr>
          <w:ilvl w:val="0"/>
          <w:numId w:val="3"/>
        </w:num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ақыл-ойы шектелген балалар</w:t>
      </w:r>
    </w:p>
    <w:p w:rsidR="008A2A5C" w:rsidRPr="001E376A" w:rsidRDefault="008A2A5C" w:rsidP="001E376A">
      <w:pPr>
        <w:numPr>
          <w:ilvl w:val="0"/>
          <w:numId w:val="3"/>
        </w:num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сауатсыз адамдар</w:t>
      </w:r>
    </w:p>
    <w:p w:rsidR="008A2A5C" w:rsidRPr="001E376A" w:rsidRDefault="008A2A5C" w:rsidP="001E376A">
      <w:pPr>
        <w:numPr>
          <w:ilvl w:val="0"/>
          <w:numId w:val="3"/>
        </w:num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Шетелден келгендер</w:t>
      </w:r>
    </w:p>
    <w:p w:rsidR="00615218" w:rsidRPr="001E376A" w:rsidRDefault="00615218"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Стратегиялық мақсат  қоюды, миссияны   тұжырымдауды, мақсатқа  жету  бойынша стратегия мен міндеттерді  әзірлеуді   қамтитын   жеке   немесе   корпоративтік клиент үшін аса маңызды   мәселелерді   шешетін   стратегиялық.</w:t>
      </w:r>
    </w:p>
    <w:p w:rsidR="00615218" w:rsidRPr="001E376A" w:rsidRDefault="00615218"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Коучингтің   бұл   жіктелуі коучинг әралуандығы    туралы, осы үдерісті шешуге бағытталған мақсаттар мен міндеттердің вариативтілігі   туралы   құрылымдалған    түсінік  береді.</w:t>
      </w:r>
    </w:p>
    <w:p w:rsidR="00615218" w:rsidRPr="001E376A" w:rsidRDefault="00615218"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Стратегиялық ойлайтын   басшымінез-құлықтың   ескі   моделін   пайдалана  отырып, алға  жылжу   мүмкін  еместігін, өз   қызметінде   жаңа қағидаттарды пайдалану керектігін түсінеді.</w:t>
      </w:r>
    </w:p>
    <w:p w:rsidR="00615218" w:rsidRPr="001E376A" w:rsidRDefault="0061521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Психолг коуч мамандар мен осы кәсіптен тыс адамдар да жүзеге асырады. Өлшеу жүргізу- коучингтің негізі. Өлшеу нәтижелері- сандар. Психикалықтан метрикалық материал саласына өту интеллектуалдық негіздемені қажет етеді. Бұл тәуекел ету деп ойлаймын. Егер сіз қауіптің туындау себептерін және оны азайтудың жолдарын көрсеңіз, кәсіби ойлау элементтерінің көріністері деп санауға болады. </w:t>
      </w:r>
    </w:p>
    <w:p w:rsidR="00615218" w:rsidRPr="001E376A" w:rsidRDefault="0061521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Зерттеудің нәтижелерінің қайна көздерін келесі сатыларда қарастыруға болады</w:t>
      </w:r>
    </w:p>
    <w:p w:rsidR="00615218" w:rsidRPr="001E376A" w:rsidRDefault="00615218" w:rsidP="001E376A">
      <w:pPr>
        <w:spacing w:after="0"/>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 xml:space="preserve"> Тексеру сұрақтары:</w:t>
      </w:r>
    </w:p>
    <w:p w:rsidR="0036032E" w:rsidRPr="001E376A" w:rsidRDefault="0036032E"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1.Экопсихология және коучинг психологиясы деген не</w:t>
      </w:r>
    </w:p>
    <w:p w:rsidR="0036032E" w:rsidRPr="001E376A" w:rsidRDefault="0036032E"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2.Мектептегі коучинг.</w:t>
      </w:r>
    </w:p>
    <w:p w:rsidR="0036032E" w:rsidRPr="001E376A" w:rsidRDefault="0036032E" w:rsidP="001E376A">
      <w:pPr>
        <w:spacing w:after="0"/>
        <w:jc w:val="both"/>
        <w:rPr>
          <w:rFonts w:ascii="Times New Roman" w:hAnsi="Times New Roman" w:cs="Times New Roman"/>
          <w:bCs/>
          <w:sz w:val="24"/>
          <w:szCs w:val="24"/>
          <w:lang w:val="kk-KZ"/>
        </w:rPr>
      </w:pPr>
      <w:r w:rsidRPr="001E376A">
        <w:rPr>
          <w:rFonts w:ascii="Times New Roman" w:hAnsi="Times New Roman" w:cs="Times New Roman"/>
          <w:sz w:val="24"/>
          <w:szCs w:val="24"/>
          <w:lang w:val="kk-KZ"/>
        </w:rPr>
        <w:t xml:space="preserve">3.Балалар мен жасөспірімдерге арналған коучингтің кандай ерекшеліктері бар?  </w:t>
      </w:r>
    </w:p>
    <w:p w:rsidR="0036032E" w:rsidRPr="001E376A" w:rsidRDefault="0036032E" w:rsidP="001E376A">
      <w:pPr>
        <w:spacing w:after="0"/>
        <w:jc w:val="both"/>
        <w:rPr>
          <w:rFonts w:ascii="Times New Roman" w:hAnsi="Times New Roman" w:cs="Times New Roman"/>
          <w:b/>
          <w:sz w:val="24"/>
          <w:szCs w:val="24"/>
          <w:lang w:val="kk-KZ"/>
        </w:rPr>
      </w:pPr>
    </w:p>
    <w:p w:rsidR="00EA5EB3" w:rsidRPr="00750893" w:rsidRDefault="00EA5EB3" w:rsidP="001E376A">
      <w:pPr>
        <w:snapToGrid w:val="0"/>
        <w:spacing w:after="0"/>
        <w:jc w:val="both"/>
        <w:rPr>
          <w:rFonts w:ascii="Times New Roman" w:eastAsia="Times New Roman" w:hAnsi="Times New Roman" w:cs="Times New Roman"/>
          <w:noProof/>
          <w:color w:val="000000"/>
          <w:sz w:val="24"/>
          <w:szCs w:val="24"/>
          <w:lang w:val="kk-KZ"/>
        </w:rPr>
      </w:pPr>
    </w:p>
    <w:p w:rsidR="005C49B7" w:rsidRPr="00750893" w:rsidRDefault="005C49B7" w:rsidP="001E376A">
      <w:pPr>
        <w:spacing w:after="0"/>
        <w:jc w:val="both"/>
        <w:rPr>
          <w:rFonts w:ascii="Times New Roman" w:hAnsi="Times New Roman" w:cs="Times New Roman"/>
          <w:b/>
          <w:sz w:val="24"/>
          <w:szCs w:val="24"/>
          <w:lang w:val="kk-KZ"/>
        </w:rPr>
      </w:pPr>
    </w:p>
    <w:p w:rsidR="00AF1518" w:rsidRPr="001E376A" w:rsidRDefault="00AF1518" w:rsidP="001E376A">
      <w:pPr>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9-дәріс.</w:t>
      </w:r>
    </w:p>
    <w:p w:rsidR="00323C95" w:rsidRPr="001E376A" w:rsidRDefault="0036032E" w:rsidP="001E376A">
      <w:pPr>
        <w:spacing w:after="0"/>
        <w:jc w:val="center"/>
        <w:rPr>
          <w:rFonts w:ascii="Times New Roman" w:hAnsi="Times New Roman" w:cs="Times New Roman"/>
          <w:b/>
          <w:sz w:val="24"/>
          <w:szCs w:val="24"/>
          <w:lang w:val="kk-KZ" w:eastAsia="ko-KR"/>
        </w:rPr>
      </w:pPr>
      <w:r w:rsidRPr="00750893">
        <w:rPr>
          <w:rFonts w:ascii="Times New Roman" w:hAnsi="Times New Roman" w:cs="Times New Roman"/>
          <w:b/>
          <w:sz w:val="24"/>
          <w:szCs w:val="24"/>
          <w:lang w:val="kk-KZ"/>
        </w:rPr>
        <w:t>Коучинг пен коуч контексі –  клиенттермен өзара қатынас. Бизнес-коучинг. Корпоративтік коучинг: іскерлік  басқару (</w:t>
      </w:r>
      <w:r w:rsidRPr="00750893">
        <w:rPr>
          <w:rFonts w:ascii="Times New Roman" w:hAnsi="Times New Roman" w:cs="Times New Roman"/>
          <w:b/>
          <w:sz w:val="24"/>
          <w:szCs w:val="24"/>
        </w:rPr>
        <w:t>деловое администрирование</w:t>
      </w:r>
      <w:r w:rsidRPr="00750893">
        <w:rPr>
          <w:rFonts w:ascii="Times New Roman" w:hAnsi="Times New Roman" w:cs="Times New Roman"/>
          <w:b/>
          <w:sz w:val="24"/>
          <w:szCs w:val="24"/>
          <w:lang w:val="kk-KZ"/>
        </w:rPr>
        <w:t>), ұйымдастыру психологиясы</w:t>
      </w:r>
      <w:r w:rsidRPr="001E376A">
        <w:rPr>
          <w:rFonts w:ascii="Times New Roman" w:hAnsi="Times New Roman" w:cs="Times New Roman"/>
          <w:sz w:val="24"/>
          <w:szCs w:val="24"/>
          <w:lang w:val="kk-KZ"/>
        </w:rPr>
        <w:t>.</w:t>
      </w:r>
    </w:p>
    <w:p w:rsidR="00030ABA" w:rsidRPr="001E376A" w:rsidRDefault="00030ABA" w:rsidP="001E376A">
      <w:pPr>
        <w:spacing w:after="0"/>
        <w:rPr>
          <w:rFonts w:ascii="Times New Roman" w:hAnsi="Times New Roman" w:cs="Times New Roman"/>
          <w:b/>
          <w:sz w:val="24"/>
          <w:szCs w:val="24"/>
          <w:lang w:val="kk-KZ" w:eastAsia="ko-KR"/>
        </w:rPr>
      </w:pPr>
      <w:r w:rsidRPr="001E376A">
        <w:rPr>
          <w:rFonts w:ascii="Times New Roman" w:hAnsi="Times New Roman" w:cs="Times New Roman"/>
          <w:b/>
          <w:sz w:val="24"/>
          <w:szCs w:val="24"/>
          <w:lang w:val="kk-KZ" w:eastAsia="ko-KR"/>
        </w:rPr>
        <w:t xml:space="preserve"> </w:t>
      </w:r>
      <w:r w:rsidRPr="001E376A">
        <w:rPr>
          <w:rFonts w:ascii="Times New Roman" w:hAnsi="Times New Roman" w:cs="Times New Roman"/>
          <w:b/>
          <w:bCs/>
          <w:sz w:val="24"/>
          <w:szCs w:val="24"/>
          <w:lang w:val="kk-KZ"/>
        </w:rPr>
        <w:t>Дәрістің мақсаты:</w:t>
      </w:r>
    </w:p>
    <w:p w:rsidR="00030ABA" w:rsidRPr="001E376A" w:rsidRDefault="00B7606D" w:rsidP="001E376A">
      <w:pPr>
        <w:spacing w:after="0"/>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Коучинг пен коуч контексі –  клиенттермен өзара қатынас процесінің : зерттеу мәселесін </w:t>
      </w:r>
      <w:r w:rsidR="00030ABA" w:rsidRPr="001E376A">
        <w:rPr>
          <w:rFonts w:ascii="Times New Roman" w:hAnsi="Times New Roman" w:cs="Times New Roman"/>
          <w:bCs/>
          <w:sz w:val="24"/>
          <w:szCs w:val="24"/>
          <w:lang w:val="kk-KZ" w:eastAsia="ar-SA"/>
        </w:rPr>
        <w:t>жалпы мәселелерін  талдау</w:t>
      </w:r>
    </w:p>
    <w:p w:rsidR="00030ABA" w:rsidRPr="001E376A" w:rsidRDefault="00030ABA" w:rsidP="001E376A">
      <w:pPr>
        <w:spacing w:after="0"/>
        <w:ind w:firstLine="709"/>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Дәрісте қаралатын сұрақтар:</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1.Коучинг пен коуч контексі –  клиенттермен өзара қатынас. </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2.Бизнес-коучинг.</w:t>
      </w:r>
    </w:p>
    <w:p w:rsidR="00B7606D" w:rsidRPr="001E376A" w:rsidRDefault="00B7606D" w:rsidP="001E376A">
      <w:pPr>
        <w:spacing w:after="0"/>
        <w:jc w:val="both"/>
        <w:rPr>
          <w:rFonts w:ascii="Times New Roman" w:hAnsi="Times New Roman" w:cs="Times New Roman"/>
          <w:b/>
          <w:sz w:val="24"/>
          <w:szCs w:val="24"/>
          <w:lang w:val="kk-KZ" w:eastAsia="ko-KR"/>
        </w:rPr>
      </w:pPr>
      <w:r w:rsidRPr="001E376A">
        <w:rPr>
          <w:rFonts w:ascii="Times New Roman" w:hAnsi="Times New Roman" w:cs="Times New Roman"/>
          <w:sz w:val="24"/>
          <w:szCs w:val="24"/>
          <w:lang w:val="kk-KZ"/>
        </w:rPr>
        <w:t>3. Корпоративтік коучинг: іскерлік  басқару (деловое администрирование), ұйымдастыру психологиясы.</w:t>
      </w:r>
    </w:p>
    <w:p w:rsidR="00854523" w:rsidRPr="001E376A" w:rsidRDefault="00854523" w:rsidP="001E376A">
      <w:pPr>
        <w:spacing w:after="0"/>
        <w:jc w:val="both"/>
        <w:rPr>
          <w:rFonts w:ascii="Times New Roman" w:hAnsi="Times New Roman" w:cs="Times New Roman"/>
          <w:sz w:val="24"/>
          <w:szCs w:val="24"/>
          <w:lang w:val="kk-KZ"/>
        </w:rPr>
      </w:pPr>
    </w:p>
    <w:p w:rsidR="00854523" w:rsidRPr="001E376A" w:rsidRDefault="00854523" w:rsidP="001E376A">
      <w:pPr>
        <w:spacing w:after="0"/>
        <w:ind w:left="-426"/>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Ғылымда ғылыми мәселені шешу үшін, мәліметтер, деректер алу үшін қолданылатын </w:t>
      </w:r>
      <w:r w:rsidRPr="001E376A">
        <w:rPr>
          <w:rFonts w:ascii="Times New Roman" w:hAnsi="Times New Roman" w:cs="Times New Roman"/>
          <w:b/>
          <w:sz w:val="24"/>
          <w:szCs w:val="24"/>
          <w:lang w:val="kk-KZ"/>
        </w:rPr>
        <w:t>Әдіс</w:t>
      </w:r>
      <w:r w:rsidRPr="001E376A">
        <w:rPr>
          <w:rFonts w:ascii="Times New Roman" w:hAnsi="Times New Roman" w:cs="Times New Roman"/>
          <w:sz w:val="24"/>
          <w:szCs w:val="24"/>
          <w:lang w:val="kk-KZ"/>
        </w:rPr>
        <w:t xml:space="preserve"> туралы ілімде оның ерекше бір  ғылыми танымның  саласы – әдістеме- мтеодология өте маңызды мәселлердің бірі. Әдістеме – нақты нәтиже алу үшін теориялық және практикалық іс-әрекетті ұйымдастырудың принциптері мен тәсілдерінің жүйесі</w:t>
      </w:r>
    </w:p>
    <w:p w:rsidR="00B7606D" w:rsidRPr="00750893" w:rsidRDefault="00854523" w:rsidP="001E376A">
      <w:pPr>
        <w:spacing w:after="0"/>
        <w:ind w:left="-426"/>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Психологияда танымнан басқа, өмірді түсіну  және ойлау сәттері, білімнен басқа символдық конструкциялар аймағы бар екенін ескерсек, психология ғылымы қандай болуы керек? Және тағы бір сұрақ: оның практикасының  табиғаты туралы психологиялық білімге </w:t>
      </w:r>
      <w:r w:rsidRPr="00750893">
        <w:rPr>
          <w:rFonts w:ascii="Times New Roman" w:hAnsi="Times New Roman" w:cs="Times New Roman"/>
          <w:sz w:val="24"/>
          <w:szCs w:val="24"/>
          <w:lang w:val="kk-KZ"/>
        </w:rPr>
        <w:t>қандай талаптар қойылады?</w:t>
      </w:r>
    </w:p>
    <w:p w:rsidR="00B7606D" w:rsidRPr="00750893" w:rsidRDefault="00B7606D" w:rsidP="001E376A">
      <w:pPr>
        <w:spacing w:after="0"/>
        <w:ind w:left="-426"/>
        <w:jc w:val="both"/>
        <w:rPr>
          <w:rFonts w:ascii="Times New Roman" w:hAnsi="Times New Roman" w:cs="Times New Roman"/>
          <w:sz w:val="24"/>
          <w:szCs w:val="24"/>
          <w:lang w:val="kk-KZ"/>
        </w:rPr>
      </w:pPr>
      <w:r w:rsidRPr="00750893">
        <w:rPr>
          <w:rFonts w:ascii="Times New Roman" w:hAnsi="Times New Roman" w:cs="Times New Roman"/>
          <w:b/>
          <w:i/>
          <w:sz w:val="24"/>
          <w:szCs w:val="24"/>
          <w:lang w:val="kk-KZ"/>
        </w:rPr>
        <w:t>Коучингте клиенттің жеке ерекшеліктеріне</w:t>
      </w:r>
      <w:r w:rsidRPr="00750893">
        <w:rPr>
          <w:rFonts w:ascii="Times New Roman" w:hAnsi="Times New Roman" w:cs="Times New Roman"/>
          <w:sz w:val="24"/>
          <w:szCs w:val="24"/>
          <w:lang w:val="kk-KZ"/>
        </w:rPr>
        <w:t>, оның құрылымымен, қолдауымен және кері байланысымен қамтамасыз етілуіне қатысты саналы және жауапкершілікті қалыптастыру үшін сұрақ-жауап әдісі қолданылады. Коучинг процесі нәтижесінде кәсіби және жеке мақсаттарға жету жолын анықтауға көмектеседі.</w:t>
      </w:r>
    </w:p>
    <w:p w:rsidR="00B7606D" w:rsidRPr="00750893" w:rsidRDefault="00B7606D" w:rsidP="001E376A">
      <w:pPr>
        <w:spacing w:after="0"/>
        <w:ind w:left="-426"/>
        <w:jc w:val="both"/>
        <w:rPr>
          <w:rFonts w:ascii="Times New Roman" w:hAnsi="Times New Roman" w:cs="Times New Roman"/>
          <w:sz w:val="24"/>
          <w:szCs w:val="24"/>
          <w:lang w:val="kk-KZ"/>
        </w:rPr>
      </w:pPr>
      <w:r w:rsidRPr="00750893">
        <w:rPr>
          <w:rFonts w:ascii="Times New Roman" w:hAnsi="Times New Roman" w:cs="Times New Roman"/>
          <w:sz w:val="24"/>
          <w:szCs w:val="24"/>
          <w:lang w:val="kk-KZ"/>
        </w:rPr>
        <w:t>Осыған орай, осы жұмыстың контекстінде коучинг жалпы - бұл адамның немесе топтың әлеуетін дамыту мақсаты бар және бұл үшін арнайы әдістерді пайдаланатын арнайы қызмет. Коучингте әңгіме адамның сыртқы емес, ішкі ресурстарын жұмылдырып, шектеулі ойлау шегінен шығып, жағдайды кеңінен қарауға мүмкіндік береді. Коучингтің бірегейлігі оның болашаққа бағытталуынан тұрады. Процесс мақсатқа жетуге, одан әрі дамуға бағытталған.</w:t>
      </w:r>
    </w:p>
    <w:p w:rsidR="00251CC7" w:rsidRDefault="00B7606D" w:rsidP="00251CC7">
      <w:pPr>
        <w:spacing w:after="0"/>
        <w:ind w:left="-426"/>
        <w:jc w:val="both"/>
        <w:rPr>
          <w:rFonts w:ascii="Times New Roman" w:hAnsi="Times New Roman" w:cs="Times New Roman"/>
          <w:sz w:val="24"/>
          <w:szCs w:val="24"/>
          <w:lang w:val="kk-KZ"/>
        </w:rPr>
      </w:pPr>
      <w:r w:rsidRPr="00750893">
        <w:rPr>
          <w:rFonts w:ascii="Times New Roman" w:hAnsi="Times New Roman" w:cs="Times New Roman"/>
          <w:sz w:val="24"/>
          <w:szCs w:val="24"/>
          <w:lang w:val="kk-KZ"/>
        </w:rPr>
        <w:t xml:space="preserve">      </w:t>
      </w:r>
      <w:r w:rsidRPr="00750893">
        <w:rPr>
          <w:rFonts w:ascii="Times New Roman" w:hAnsi="Times New Roman" w:cs="Times New Roman"/>
          <w:b/>
          <w:sz w:val="24"/>
          <w:szCs w:val="24"/>
          <w:lang w:val="kk-KZ"/>
        </w:rPr>
        <w:t>Мансаптық коучинг.</w:t>
      </w:r>
      <w:r w:rsidRPr="00750893">
        <w:rPr>
          <w:rFonts w:ascii="Times New Roman" w:hAnsi="Times New Roman" w:cs="Times New Roman"/>
          <w:sz w:val="24"/>
          <w:szCs w:val="24"/>
          <w:lang w:val="kk-KZ"/>
        </w:rPr>
        <w:t xml:space="preserve"> Бұл коуч пен клиент арасындағы қарым-қатынас технологиясын қолдана отырып, коучингтің ерекше түрі. Ол мансаптық жоспарлауға, қызмет түрін таңдауға қатысты мәселелерді қамтиды. </w:t>
      </w:r>
    </w:p>
    <w:p w:rsidR="00B7606D" w:rsidRPr="001E376A" w:rsidRDefault="00B7606D" w:rsidP="00251CC7">
      <w:pPr>
        <w:spacing w:after="0"/>
        <w:ind w:left="-426"/>
        <w:jc w:val="both"/>
        <w:rPr>
          <w:rFonts w:ascii="Times New Roman" w:hAnsi="Times New Roman" w:cs="Times New Roman"/>
          <w:sz w:val="24"/>
          <w:szCs w:val="24"/>
          <w:lang w:val="kk-KZ"/>
        </w:rPr>
      </w:pPr>
      <w:r w:rsidRPr="00750893">
        <w:rPr>
          <w:rFonts w:ascii="Times New Roman" w:hAnsi="Times New Roman" w:cs="Times New Roman"/>
          <w:b/>
          <w:sz w:val="24"/>
          <w:szCs w:val="24"/>
          <w:lang w:val="kk-KZ"/>
        </w:rPr>
        <w:t>Бизнес-коучинг</w:t>
      </w:r>
      <w:r w:rsidRPr="00750893">
        <w:rPr>
          <w:rFonts w:ascii="Times New Roman" w:hAnsi="Times New Roman" w:cs="Times New Roman"/>
          <w:sz w:val="24"/>
          <w:szCs w:val="24"/>
          <w:lang w:val="kk-KZ"/>
        </w:rPr>
        <w:t xml:space="preserve"> ·  Осы түр шеңберінде қарым-қатынас бизнестегі көрсеткіштерді дамыту мен жақсартуға байланысты мәселелерді шешу негізінде құрылған. Негізгі мақсат білім алушыларға көмек көрсету, Жоғары бизнес-нәтижелерге қол жеткізу және жеке тиімділікті арттыру үшін оларды жеке тұлға, топ элементі және жалпы ұйым ретінде дамыту болып табылады. Сондай-ақ, ішкі тәртіп, корпоративтік мәдениет, шешім қабылдау жылдамдығымен байланысты мәселелер баяндалады. Жеке бөлімше немесе менеджердің өкілімен, сондай-ақ барлық командамен жеке тәртіпте жүргізіледі.</w:t>
      </w:r>
    </w:p>
    <w:p w:rsidR="00B7606D" w:rsidRPr="001E376A" w:rsidRDefault="00B7606D" w:rsidP="001E376A">
      <w:pPr>
        <w:spacing w:after="0"/>
        <w:jc w:val="both"/>
        <w:rPr>
          <w:rFonts w:ascii="Times New Roman" w:hAnsi="Times New Roman" w:cs="Times New Roman"/>
          <w:sz w:val="24"/>
          <w:szCs w:val="24"/>
          <w:lang w:val="kk-KZ"/>
        </w:rPr>
      </w:pPr>
    </w:p>
    <w:p w:rsidR="00B0725B" w:rsidRPr="001E376A" w:rsidRDefault="00554F53" w:rsidP="001E376A">
      <w:pPr>
        <w:spacing w:after="0"/>
        <w:ind w:firstLine="708"/>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B7606D" w:rsidRPr="001E376A" w:rsidRDefault="00B0725B"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w:t>
      </w:r>
      <w:r w:rsidR="00B7606D" w:rsidRPr="001E376A">
        <w:rPr>
          <w:rFonts w:ascii="Times New Roman" w:hAnsi="Times New Roman" w:cs="Times New Roman"/>
          <w:sz w:val="24"/>
          <w:szCs w:val="24"/>
          <w:lang w:val="kk-KZ"/>
        </w:rPr>
        <w:t>.Коучинг пен коуч контексі –</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  Клиенттермен өзара қатынас. </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lastRenderedPageBreak/>
        <w:t>3.Бизнес-коучинг.</w:t>
      </w:r>
    </w:p>
    <w:p w:rsidR="00AF1518" w:rsidRPr="00251CC7" w:rsidRDefault="00AF1518" w:rsidP="001E376A">
      <w:pPr>
        <w:pStyle w:val="a4"/>
        <w:spacing w:line="276" w:lineRule="auto"/>
        <w:jc w:val="center"/>
        <w:rPr>
          <w:rFonts w:ascii="Times New Roman" w:hAnsi="Times New Roman"/>
          <w:b/>
          <w:bCs/>
          <w:sz w:val="24"/>
          <w:szCs w:val="24"/>
          <w:lang w:val="kk-KZ" w:eastAsia="ar-SA"/>
        </w:rPr>
      </w:pPr>
      <w:r w:rsidRPr="00251CC7">
        <w:rPr>
          <w:rFonts w:ascii="Times New Roman" w:hAnsi="Times New Roman"/>
          <w:b/>
          <w:bCs/>
          <w:sz w:val="24"/>
          <w:szCs w:val="24"/>
          <w:lang w:val="kk-KZ" w:eastAsia="ar-SA"/>
        </w:rPr>
        <w:t>10-дәріс.</w:t>
      </w:r>
    </w:p>
    <w:p w:rsidR="00B7606D" w:rsidRPr="00251CC7" w:rsidRDefault="00B7606D" w:rsidP="001E376A">
      <w:pPr>
        <w:spacing w:after="0"/>
        <w:jc w:val="center"/>
        <w:rPr>
          <w:rFonts w:ascii="Times New Roman" w:hAnsi="Times New Roman" w:cs="Times New Roman"/>
          <w:b/>
          <w:sz w:val="24"/>
          <w:szCs w:val="24"/>
          <w:lang w:val="kk-KZ"/>
        </w:rPr>
      </w:pPr>
      <w:r w:rsidRPr="00251CC7">
        <w:rPr>
          <w:rFonts w:ascii="Times New Roman" w:hAnsi="Times New Roman" w:cs="Times New Roman"/>
          <w:b/>
          <w:sz w:val="24"/>
          <w:szCs w:val="24"/>
          <w:lang w:val="kk-KZ"/>
        </w:rPr>
        <w:t>Лидерлікті  дамытуға арналған коучинг:  көп қырлы диагностиканың нәтижелері. Лидерлік  пен мотивацияы арақатыстыру.  Тұлға мен мінез-құлық тұжырымдамалары</w:t>
      </w:r>
    </w:p>
    <w:p w:rsidR="00CA14F5" w:rsidRPr="001E376A" w:rsidRDefault="002766E2" w:rsidP="001E376A">
      <w:pPr>
        <w:spacing w:after="0"/>
        <w:rPr>
          <w:rFonts w:ascii="Times New Roman" w:hAnsi="Times New Roman" w:cs="Times New Roman"/>
          <w:b/>
          <w:sz w:val="24"/>
          <w:szCs w:val="24"/>
          <w:lang w:val="kk-KZ" w:eastAsia="ko-KR"/>
        </w:rPr>
      </w:pPr>
      <w:r w:rsidRPr="001E376A">
        <w:rPr>
          <w:rFonts w:ascii="Times New Roman" w:hAnsi="Times New Roman" w:cs="Times New Roman"/>
          <w:b/>
          <w:sz w:val="24"/>
          <w:szCs w:val="24"/>
          <w:lang w:val="kk-KZ" w:eastAsia="ko-KR"/>
        </w:rPr>
        <w:t xml:space="preserve">     </w:t>
      </w:r>
      <w:r w:rsidRPr="001E376A">
        <w:rPr>
          <w:rFonts w:ascii="Times New Roman" w:hAnsi="Times New Roman" w:cs="Times New Roman"/>
          <w:b/>
          <w:bCs/>
          <w:sz w:val="24"/>
          <w:szCs w:val="24"/>
          <w:lang w:val="kk-KZ"/>
        </w:rPr>
        <w:t>Дәрістің мақсаты:</w:t>
      </w:r>
    </w:p>
    <w:p w:rsidR="00CA14F5" w:rsidRPr="001E376A" w:rsidRDefault="00B7606D" w:rsidP="001E376A">
      <w:pPr>
        <w:spacing w:after="0"/>
        <w:rPr>
          <w:rFonts w:ascii="Times New Roman" w:hAnsi="Times New Roman" w:cs="Times New Roman"/>
          <w:b/>
          <w:sz w:val="24"/>
          <w:szCs w:val="24"/>
          <w:lang w:val="kk-KZ" w:eastAsia="ko-KR"/>
        </w:rPr>
      </w:pPr>
      <w:r w:rsidRPr="001E376A">
        <w:rPr>
          <w:rFonts w:ascii="Times New Roman" w:hAnsi="Times New Roman" w:cs="Times New Roman"/>
          <w:sz w:val="24"/>
          <w:szCs w:val="24"/>
          <w:lang w:val="kk-KZ"/>
        </w:rPr>
        <w:t xml:space="preserve">Лидерлікті  дамытуға арналған коучинг:  көп қырлы диагностиканың нәтижелері </w:t>
      </w:r>
      <w:r w:rsidR="00CA14F5" w:rsidRPr="001E376A">
        <w:rPr>
          <w:rFonts w:ascii="Times New Roman" w:hAnsi="Times New Roman" w:cs="Times New Roman"/>
          <w:sz w:val="24"/>
          <w:szCs w:val="24"/>
          <w:lang w:val="kk-KZ"/>
        </w:rPr>
        <w:t>талдап түсіну</w:t>
      </w:r>
    </w:p>
    <w:p w:rsidR="002766E2" w:rsidRPr="001E376A" w:rsidRDefault="002766E2"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Дәрісте қаралатын сұрақтар:</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1.Лидерлікті  дамытуға арналған коучинг</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 Лидерлік  пен мотивацияы арақатыстыру.  </w:t>
      </w:r>
    </w:p>
    <w:p w:rsidR="00405B70"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3.Тұлға мен мінез-құлық тұжырымдамалары</w:t>
      </w:r>
    </w:p>
    <w:p w:rsidR="00B7606D" w:rsidRPr="001E376A" w:rsidRDefault="00B7606D" w:rsidP="001E376A">
      <w:pPr>
        <w:spacing w:after="0"/>
        <w:jc w:val="both"/>
        <w:rPr>
          <w:rFonts w:ascii="Times New Roman" w:hAnsi="Times New Roman" w:cs="Times New Roman"/>
          <w:b/>
          <w:sz w:val="24"/>
          <w:szCs w:val="24"/>
          <w:lang w:val="kk-KZ"/>
        </w:rPr>
      </w:pPr>
    </w:p>
    <w:p w:rsidR="00B7606D" w:rsidRPr="001E376A" w:rsidRDefault="00405B70" w:rsidP="001E376A">
      <w:pPr>
        <w:spacing w:after="0"/>
        <w:ind w:left="-567" w:right="425"/>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lang w:val="kk-KZ"/>
        </w:rPr>
        <w:t>Мінез-құлық заңдылықтарын ашу (өзгергіштіктер арасындағы тұрақты және болжамды қатынастардың болуы) әртүрлі ықтималдық дәрежесімен болжауды жүзеге асыруға әкелуі керек. Мінез-құлықты түсіндіру</w:t>
      </w:r>
    </w:p>
    <w:p w:rsidR="00B7606D" w:rsidRPr="001E376A" w:rsidRDefault="00B7606D" w:rsidP="001E376A">
      <w:pPr>
        <w:spacing w:after="0"/>
        <w:ind w:left="-567" w:right="-284" w:hanging="284"/>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Қарастырылып отырған мінез-құлықтың себептерін табу. Себеп-салдарлық байланыстарды орнату процесі күрделі және көптеген аспектілерді қамтиды.</w:t>
      </w:r>
    </w:p>
    <w:p w:rsidR="00B7606D" w:rsidRPr="00251CC7" w:rsidRDefault="00B7606D" w:rsidP="001E376A">
      <w:pPr>
        <w:spacing w:after="0"/>
        <w:ind w:left="-567" w:right="-284" w:hanging="284"/>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r w:rsidR="00405B70" w:rsidRPr="001E376A">
        <w:rPr>
          <w:rFonts w:ascii="Times New Roman" w:hAnsi="Times New Roman" w:cs="Times New Roman"/>
          <w:sz w:val="24"/>
          <w:szCs w:val="24"/>
          <w:lang w:val="kk-KZ"/>
        </w:rPr>
        <w:t xml:space="preserve"> </w:t>
      </w:r>
      <w:r w:rsidRPr="00251CC7">
        <w:rPr>
          <w:rFonts w:ascii="Times New Roman" w:hAnsi="Times New Roman" w:cs="Times New Roman"/>
          <w:sz w:val="24"/>
          <w:szCs w:val="24"/>
          <w:lang w:val="kk-KZ"/>
        </w:rPr>
        <w:t xml:space="preserve">Коучингтің мәні және оның ерекшеліктері туралы толық түсінікке ие болу үшін бүгінгі күнгі оның түрлерін қарастырамыз. Халықаралық коучинг Федерациясының (ICF - International Coach Federation) пікірі бойынша барлық коучинг жеке және іскерлік болып бөлінеді. Жеке адамға отбасылық, тұлғааралық мәселелерді шешу процестері жатады. Іскерлік - еңбек, кәсіби қызмет, мансапқа қатысты сұрақтар. </w:t>
      </w:r>
    </w:p>
    <w:p w:rsidR="00B7606D" w:rsidRPr="001E376A" w:rsidRDefault="00B7606D" w:rsidP="001E376A">
      <w:pPr>
        <w:spacing w:after="0"/>
        <w:ind w:left="-567" w:right="-284" w:hanging="284"/>
        <w:jc w:val="both"/>
        <w:rPr>
          <w:rFonts w:ascii="Times New Roman" w:hAnsi="Times New Roman" w:cs="Times New Roman"/>
          <w:sz w:val="24"/>
          <w:szCs w:val="24"/>
          <w:lang w:val="kk-KZ"/>
        </w:rPr>
      </w:pPr>
      <w:r w:rsidRPr="00251CC7">
        <w:rPr>
          <w:rFonts w:ascii="Times New Roman" w:hAnsi="Times New Roman" w:cs="Times New Roman"/>
          <w:sz w:val="24"/>
          <w:szCs w:val="24"/>
          <w:lang w:val="kk-KZ"/>
        </w:rPr>
        <w:t xml:space="preserve">     Өз "Коучинг от А до Я" кітабында В. Е. Максимов жеке (жеке немесе өмірлік), ұйымдастырушылық (командалық топтан, бөлімнен бүкіл компанияға дейінгі жұмыс процесін қамтитын) және коучинг-менеджмент (онда коуч ретінде ұйым менеджері қатысады және коучинг Фирмаішілік коммуникация нысаны ретінде қолданылады) (Максимов, 2004 Б.79]. Соңғы уақытта коучингке сұраныстың өсуімен оның түрлі салалар мен салаларда "мамандандырылған" қолданылуына деген сұраныс артып келе жатқан үрдіс байқалды. Осыған орай, бүгінгі күні коучингтің қолдану саласы мен бағыты бойынша ерекшеленетін басқа да түрлерін кездестіруге болады:</w:t>
      </w:r>
    </w:p>
    <w:p w:rsidR="00B7606D" w:rsidRPr="001E376A" w:rsidRDefault="00B7606D" w:rsidP="001E376A">
      <w:pPr>
        <w:spacing w:after="0"/>
        <w:ind w:left="-567" w:right="-284" w:hanging="284"/>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Алдыңғы түрге қарағанда, бірінші тұлғалардың коучингі бірінші кезекте оның бизнестегі мақсаттарына барынша жылдам және тиімді қол жеткізуге, оның жеке және басқару тиімділігін арттыруға бағытталған компанияның бірінші тұлғасымен дербес жұмыс жүргізіледі ·  Алайда, бұл түрдің ерекшелігі бірінші тұлғаның қалаған нәтижелерінің жетістіктерінің бизнес-мақсаттары мен стратегияларына, сондай-ақ оның жеке тиімділігін дамыту немесе өмірлік балансты дамыту бойынша коучинг-сессиялар шеңберінде жұмыс істеу мүмкіндігі болып табылады.</w:t>
      </w:r>
    </w:p>
    <w:p w:rsidR="00B7606D" w:rsidRPr="001E376A" w:rsidRDefault="00B7606D" w:rsidP="001E376A">
      <w:pPr>
        <w:spacing w:after="0"/>
        <w:ind w:left="-567" w:firstLine="567"/>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 Лайф-коучинг</w:t>
      </w:r>
      <w:r w:rsidRPr="001E376A">
        <w:rPr>
          <w:rFonts w:ascii="Times New Roman" w:hAnsi="Times New Roman" w:cs="Times New Roman"/>
          <w:sz w:val="24"/>
          <w:szCs w:val="24"/>
          <w:lang w:val="kk-KZ"/>
        </w:rPr>
        <w:t xml:space="preserve"> ·  Бұл адамның өмірлік міндеттерін шешу және өмірлік мақсаттарға жету жөніндегі бірлескен жұмысы. Осы өзара іс-қимыл басталар алдында коучингтің тақырыбы бойынша жету қажет соңғы нәтижелер белгіленеді. Осы түр шеңберінде коучинг адам өмір сүру сапасын арттырумен, кәсіби қызметте дамумен, өмірлік тепе-теңдікті құрумен және іздеумен байланысты көптеген міндеттерді шеше алады.</w:t>
      </w:r>
    </w:p>
    <w:p w:rsidR="00B7606D" w:rsidRPr="001E376A" w:rsidRDefault="00B7606D" w:rsidP="001E376A">
      <w:pPr>
        <w:spacing w:after="0"/>
        <w:ind w:left="-567" w:firstLine="567"/>
        <w:jc w:val="both"/>
        <w:rPr>
          <w:rFonts w:ascii="Times New Roman" w:hAnsi="Times New Roman" w:cs="Times New Roman"/>
          <w:sz w:val="24"/>
          <w:szCs w:val="24"/>
        </w:rPr>
      </w:pPr>
      <w:r w:rsidRPr="001E376A">
        <w:rPr>
          <w:rFonts w:ascii="Times New Roman" w:hAnsi="Times New Roman" w:cs="Times New Roman"/>
          <w:b/>
          <w:sz w:val="24"/>
          <w:szCs w:val="24"/>
          <w:lang w:val="kk-KZ"/>
        </w:rPr>
        <w:t>В. А. Зимин</w:t>
      </w:r>
      <w:r w:rsidRPr="001E376A">
        <w:rPr>
          <w:rFonts w:ascii="Times New Roman" w:hAnsi="Times New Roman" w:cs="Times New Roman"/>
          <w:sz w:val="24"/>
          <w:szCs w:val="24"/>
          <w:lang w:val="kk-KZ"/>
        </w:rPr>
        <w:t xml:space="preserve"> коучингтің бұл түрлерін келесідей толықтырады: инновациялық, корпоративтік, коактивті, стратегиялық, ситуациялық/креативті және дистанциялық коучинг. </w:t>
      </w:r>
      <w:r w:rsidRPr="001E376A">
        <w:rPr>
          <w:rFonts w:ascii="Times New Roman" w:hAnsi="Times New Roman" w:cs="Times New Roman"/>
          <w:sz w:val="24"/>
          <w:szCs w:val="24"/>
        </w:rPr>
        <w:t xml:space="preserve">Коучингті психология профессоры, коуч және бизнес-жаттықтырушы И. А. Ламанов топтастырады. Жеке коучинг </w:t>
      </w:r>
      <w:r w:rsidRPr="001E376A">
        <w:rPr>
          <w:rFonts w:ascii="Times New Roman" w:hAnsi="Times New Roman" w:cs="Times New Roman"/>
          <w:sz w:val="24"/>
          <w:szCs w:val="24"/>
        </w:rPr>
        <w:lastRenderedPageBreak/>
        <w:t xml:space="preserve">ретіндеолклиенттіңнақтыжекеміндеттеріншешубойыншаүшіншітұлғалардыңараласуынсызбірадамғакеңесберудібілдіреді. Бұлтүрөмірдіңкезкелгенсалаларынқозғауымүмкін: мансап, отбасы, бизнес, денсаулық, шығармашылық, ақша және т.б. топтық, немесекомандалық коучинг, бір клиент емес, адамдартобыменжұмысжасаудыкөздейді. </w:t>
      </w:r>
    </w:p>
    <w:p w:rsidR="00B7606D" w:rsidRPr="001E376A" w:rsidRDefault="00B7606D" w:rsidP="001E376A">
      <w:pPr>
        <w:spacing w:after="0"/>
        <w:ind w:left="-567" w:right="425"/>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Зерттеуді әдіснамаларды ескере отырып, ақпарат жинау деп анықтайтын болсақ, онда зерттеуде тақырыпқа қатысты маңызды мәліметтер бар екенін байқауға болады. Зерттеуді жобалау кезінде сіз зерттеудің барлық элементтері жан-жақты және үйлесімді құрылымға қалай қосылатынын сипаттайсыз. Бұл сіздің зерттеуіңіз проблеманы тиімді шешуге кепілдік береді.</w:t>
      </w:r>
    </w:p>
    <w:p w:rsidR="00B7606D" w:rsidRPr="001E376A" w:rsidRDefault="00B7606D" w:rsidP="001E376A">
      <w:pPr>
        <w:spacing w:after="0"/>
        <w:ind w:firstLine="708"/>
        <w:jc w:val="both"/>
        <w:rPr>
          <w:rFonts w:ascii="Times New Roman" w:hAnsi="Times New Roman" w:cs="Times New Roman"/>
          <w:sz w:val="24"/>
          <w:szCs w:val="24"/>
          <w:lang w:val="kk-KZ"/>
        </w:rPr>
      </w:pPr>
    </w:p>
    <w:p w:rsidR="002766E2" w:rsidRPr="001E376A" w:rsidRDefault="002766E2" w:rsidP="001E376A">
      <w:pPr>
        <w:spacing w:after="0"/>
        <w:ind w:firstLine="708"/>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1.Лидерлікті  дамыту  коучингі</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 Лидерлік  пен мотивация.  </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3.Тұлға мен мінез-құлық коучингі</w:t>
      </w:r>
    </w:p>
    <w:p w:rsidR="002766E2" w:rsidRPr="001E376A" w:rsidRDefault="002766E2" w:rsidP="001E376A">
      <w:pPr>
        <w:pStyle w:val="a3"/>
        <w:spacing w:line="276" w:lineRule="auto"/>
        <w:ind w:firstLine="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w:t>
      </w:r>
    </w:p>
    <w:p w:rsidR="002766E2" w:rsidRPr="00750893" w:rsidRDefault="002766E2" w:rsidP="001E376A">
      <w:pPr>
        <w:spacing w:after="0"/>
        <w:jc w:val="both"/>
        <w:rPr>
          <w:rFonts w:ascii="Times New Roman" w:hAnsi="Times New Roman" w:cs="Times New Roman"/>
          <w:b/>
          <w:bCs/>
          <w:sz w:val="24"/>
          <w:szCs w:val="24"/>
          <w:lang w:val="kk-KZ" w:eastAsia="ar-SA"/>
        </w:rPr>
      </w:pPr>
    </w:p>
    <w:p w:rsidR="00AF1518" w:rsidRPr="001E376A" w:rsidRDefault="00AF1518" w:rsidP="001E376A">
      <w:pPr>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11-дәріс</w:t>
      </w:r>
    </w:p>
    <w:p w:rsidR="00B7606D" w:rsidRPr="00251CC7" w:rsidRDefault="00B7606D" w:rsidP="001E376A">
      <w:pPr>
        <w:spacing w:after="0"/>
        <w:jc w:val="center"/>
        <w:rPr>
          <w:rFonts w:ascii="Times New Roman" w:hAnsi="Times New Roman" w:cs="Times New Roman"/>
          <w:b/>
          <w:sz w:val="24"/>
          <w:szCs w:val="24"/>
          <w:lang w:val="kk-KZ"/>
        </w:rPr>
      </w:pPr>
      <w:r w:rsidRPr="00251CC7">
        <w:rPr>
          <w:rFonts w:ascii="Times New Roman" w:hAnsi="Times New Roman" w:cs="Times New Roman"/>
          <w:b/>
          <w:sz w:val="24"/>
          <w:szCs w:val="24"/>
          <w:lang w:val="kk-KZ"/>
        </w:rPr>
        <w:t>Мотивациялық сұхбат: психологиялық тренерлер үшін әдіс. Коучинг психологиясындағы дәлелді практика. Кәсіби дағдыларды дамыту. Салауаттылық пен жұмыс</w:t>
      </w:r>
    </w:p>
    <w:p w:rsidR="00B7606D" w:rsidRPr="001E376A" w:rsidRDefault="00B7606D" w:rsidP="001E376A">
      <w:pPr>
        <w:spacing w:after="0"/>
        <w:jc w:val="center"/>
        <w:rPr>
          <w:rFonts w:ascii="Times New Roman" w:hAnsi="Times New Roman" w:cs="Times New Roman"/>
          <w:sz w:val="24"/>
          <w:szCs w:val="24"/>
          <w:lang w:val="kk-KZ"/>
        </w:rPr>
      </w:pPr>
    </w:p>
    <w:p w:rsidR="001051E0" w:rsidRPr="001E376A" w:rsidRDefault="001051E0" w:rsidP="001E376A">
      <w:pPr>
        <w:spacing w:after="0"/>
        <w:rPr>
          <w:rFonts w:ascii="Times New Roman" w:hAnsi="Times New Roman" w:cs="Times New Roman"/>
          <w:b/>
          <w:sz w:val="24"/>
          <w:szCs w:val="24"/>
          <w:lang w:val="kk-KZ" w:eastAsia="ko-KR"/>
        </w:rPr>
      </w:pPr>
      <w:r w:rsidRPr="001E376A">
        <w:rPr>
          <w:rFonts w:ascii="Times New Roman" w:hAnsi="Times New Roman" w:cs="Times New Roman"/>
          <w:b/>
          <w:sz w:val="24"/>
          <w:szCs w:val="24"/>
          <w:lang w:val="kk-KZ" w:eastAsia="ko-KR"/>
        </w:rPr>
        <w:t xml:space="preserve">     </w:t>
      </w:r>
      <w:r w:rsidRPr="001E376A">
        <w:rPr>
          <w:rFonts w:ascii="Times New Roman" w:hAnsi="Times New Roman" w:cs="Times New Roman"/>
          <w:b/>
          <w:bCs/>
          <w:sz w:val="24"/>
          <w:szCs w:val="24"/>
          <w:lang w:val="kk-KZ"/>
        </w:rPr>
        <w:t>Дәрістің мақсаты:</w:t>
      </w:r>
    </w:p>
    <w:p w:rsidR="00B7606D" w:rsidRPr="001E376A" w:rsidRDefault="00B7606D" w:rsidP="001E376A">
      <w:pPr>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Мотивациялық сұхбат: психологиялық тренерлер үшін әдіс. Коучинг психологиясындағы дәлелді практика. сұрақтарын талдау</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 xml:space="preserve">    Коучингтер </w:t>
      </w:r>
      <w:r w:rsidRPr="001E376A">
        <w:rPr>
          <w:rFonts w:ascii="Times New Roman" w:hAnsi="Times New Roman" w:cs="Times New Roman"/>
          <w:sz w:val="24"/>
          <w:szCs w:val="24"/>
          <w:lang w:val="kk-KZ"/>
        </w:rPr>
        <w:t xml:space="preserve">  адамның өмірлік міндеттерін шешу және өмірлік мақсаттарға жету жөніндегі бірлескен жұмысы. Осы өзара іс-қимыл басталар алдында коучингтің тақырыбы бойынша жету қажет соңғы нәтижелер белгіленеді. Осы түр шеңберінде коучинг адам өмір сүру сапасын арттырумен, кәсіби қызметте дамумен, өмірлік тепе-теңдікті құрумен және іздеумен байланысты көптеген міндеттерді шеше алады.</w:t>
      </w:r>
    </w:p>
    <w:p w:rsidR="00B7606D" w:rsidRPr="001E376A" w:rsidRDefault="00B7606D" w:rsidP="001E376A">
      <w:pPr>
        <w:spacing w:after="0"/>
        <w:jc w:val="both"/>
        <w:rPr>
          <w:rFonts w:ascii="Times New Roman" w:hAnsi="Times New Roman" w:cs="Times New Roman"/>
          <w:sz w:val="24"/>
          <w:szCs w:val="24"/>
          <w:lang w:val="kk-KZ"/>
        </w:rPr>
      </w:pPr>
    </w:p>
    <w:p w:rsidR="007345A8"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В. А. Зимин</w:t>
      </w:r>
      <w:r w:rsidRPr="001E376A">
        <w:rPr>
          <w:rFonts w:ascii="Times New Roman" w:hAnsi="Times New Roman" w:cs="Times New Roman"/>
          <w:sz w:val="24"/>
          <w:szCs w:val="24"/>
          <w:lang w:val="kk-KZ"/>
        </w:rPr>
        <w:t xml:space="preserve"> коучингтің бұл түрлерін келесідей толықтырады: инновациялық, корпоративтік, коактивті, стратегиялық, ситуациялық/креативті және дистанциялық коучинг. </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Коучингті психология профессоры, коуч және бизнес-жаттықтырушы И. А. Ламанов топтастырады. Жеке коучинг ретіндеолклиенттіңнақтыжекеміндеттеріншешубойыншаүшіншітұлғалардыңараласуынсызбірадамғакеңесберудібілдіреді. Бұл</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түр</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өмірдің</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кез</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келген</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салаларын</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қозғауы</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мүмкін: мансап, отбасы, бизнес, денсаулық, шығармашылық, ақша және т.б. топтық, немесе</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командалық коучинг, бір клиент емес, адамдар</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тобымен</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жұмыс</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жасауды</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көздейді. Бұл</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адамдарды</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шешуге</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және</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қолжеткізуге</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ниеттенген</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ұқсас</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мәселе, міндет, мақсат</w:t>
      </w:r>
      <w:r w:rsidR="00B7606D"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rPr>
        <w:t xml:space="preserve">біріктіреді. </w:t>
      </w:r>
    </w:p>
    <w:p w:rsidR="00B7606D" w:rsidRPr="00750893"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w:t>
      </w:r>
      <w:r w:rsidR="00B7606D" w:rsidRPr="001E376A">
        <w:rPr>
          <w:rFonts w:ascii="Times New Roman" w:hAnsi="Times New Roman" w:cs="Times New Roman"/>
          <w:sz w:val="24"/>
          <w:szCs w:val="24"/>
          <w:lang w:val="kk-KZ"/>
        </w:rPr>
        <w:t xml:space="preserve">Көбінесе бұл адамдар отбасы, бизнес бойынша серіктес немесе қоғамдық ұйым болып табылады. </w:t>
      </w:r>
      <w:r w:rsidR="00B7606D" w:rsidRPr="00750893">
        <w:rPr>
          <w:rFonts w:ascii="Times New Roman" w:hAnsi="Times New Roman" w:cs="Times New Roman"/>
          <w:sz w:val="24"/>
          <w:szCs w:val="24"/>
          <w:lang w:val="kk-KZ"/>
        </w:rPr>
        <w:t>Ұйымдастырушылық</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коучингке</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компанияның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негізгіт</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ұлғасы</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мен</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өзара</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қарым-қатынас</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жатады</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және</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жобаның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бірінші</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тұлғасының, негізгі</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қызметкерлердің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және</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жалпы</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ұйымның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әлеуетін</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анықтауға</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бағытталған</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жүйелік</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сұрақ</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әдістерін</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қолдануды</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көздейді. Коучингтің осы түрі</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шеңберінде</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ұйымның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ағымдағы</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ұстанымдарын</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сақтау</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lastRenderedPageBreak/>
        <w:t>немесе</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қалаған</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ұстанымдарына</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қол</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жеткізу</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мәселелері</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шешіледі. Бұл</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процестің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негізгі</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ерекшелігі</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оның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жеке</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буынының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емес, бүкіл</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ұйымның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мүдделері</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болып</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табылады, ал басты</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тұлға</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ретінде</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ұйым</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басшысы, оның</w:t>
      </w:r>
      <w:r w:rsidR="00B7606D" w:rsidRPr="001E376A">
        <w:rPr>
          <w:rFonts w:ascii="Times New Roman" w:hAnsi="Times New Roman" w:cs="Times New Roman"/>
          <w:sz w:val="24"/>
          <w:szCs w:val="24"/>
          <w:lang w:val="kk-KZ"/>
        </w:rPr>
        <w:t xml:space="preserve"> </w:t>
      </w:r>
      <w:r w:rsidR="00B7606D" w:rsidRPr="00750893">
        <w:rPr>
          <w:rFonts w:ascii="Times New Roman" w:hAnsi="Times New Roman" w:cs="Times New Roman"/>
          <w:sz w:val="24"/>
          <w:szCs w:val="24"/>
          <w:lang w:val="kk-KZ"/>
        </w:rPr>
        <w:t>басшысыболады.</w:t>
      </w:r>
    </w:p>
    <w:p w:rsidR="00A354F2" w:rsidRPr="001E376A" w:rsidRDefault="00B7606D" w:rsidP="001E376A">
      <w:pPr>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1.Мотивациялық сұхбат: психологиялық тренерлер үшін әдіс. </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2.Коучинг психологиясындағы дәлелді практика. </w:t>
      </w:r>
    </w:p>
    <w:p w:rsidR="00B7606D" w:rsidRPr="001E376A" w:rsidRDefault="00B7606D"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.3Кәсіби дағдыларды дамыту. </w:t>
      </w:r>
    </w:p>
    <w:p w:rsidR="00B7606D" w:rsidRPr="001E376A" w:rsidRDefault="00B7606D" w:rsidP="001E376A">
      <w:pPr>
        <w:ind w:firstLine="708"/>
        <w:jc w:val="both"/>
        <w:rPr>
          <w:rFonts w:ascii="Times New Roman" w:hAnsi="Times New Roman" w:cs="Times New Roman"/>
          <w:sz w:val="24"/>
          <w:szCs w:val="24"/>
          <w:lang w:val="kk-KZ"/>
        </w:rPr>
      </w:pPr>
    </w:p>
    <w:p w:rsidR="00A354F2" w:rsidRPr="001E376A" w:rsidRDefault="00A354F2" w:rsidP="001E376A">
      <w:pPr>
        <w:ind w:firstLine="708"/>
        <w:jc w:val="both"/>
        <w:rPr>
          <w:rFonts w:ascii="Times New Roman" w:hAnsi="Times New Roman" w:cs="Times New Roman"/>
          <w:sz w:val="24"/>
          <w:szCs w:val="24"/>
          <w:lang w:val="kk-KZ"/>
        </w:rPr>
      </w:pPr>
    </w:p>
    <w:p w:rsidR="00AF1518" w:rsidRPr="001E376A" w:rsidRDefault="00AF1518" w:rsidP="001E376A">
      <w:pPr>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12-дәріс.</w:t>
      </w:r>
    </w:p>
    <w:p w:rsidR="008D7144" w:rsidRPr="00251CC7" w:rsidRDefault="007345A8" w:rsidP="001E376A">
      <w:pPr>
        <w:spacing w:after="0"/>
        <w:rPr>
          <w:rFonts w:ascii="Times New Roman" w:hAnsi="Times New Roman" w:cs="Times New Roman"/>
          <w:b/>
          <w:sz w:val="24"/>
          <w:szCs w:val="24"/>
          <w:lang w:val="kk-KZ"/>
        </w:rPr>
      </w:pPr>
      <w:r w:rsidRPr="00251CC7">
        <w:rPr>
          <w:rFonts w:ascii="Times New Roman" w:hAnsi="Times New Roman" w:cs="Times New Roman"/>
          <w:b/>
          <w:sz w:val="24"/>
          <w:szCs w:val="24"/>
          <w:lang w:val="kk-KZ"/>
        </w:rPr>
        <w:t>Жеке бастық коучинг және мансаптық даму, лайф коучинг және корпоративтік коучинг</w:t>
      </w:r>
    </w:p>
    <w:p w:rsidR="000F775F" w:rsidRPr="001E376A" w:rsidRDefault="000F775F" w:rsidP="001E376A">
      <w:pPr>
        <w:spacing w:after="0"/>
        <w:rPr>
          <w:rFonts w:ascii="Times New Roman" w:hAnsi="Times New Roman" w:cs="Times New Roman"/>
          <w:b/>
          <w:sz w:val="24"/>
          <w:szCs w:val="24"/>
          <w:lang w:val="kk-KZ" w:eastAsia="ko-KR"/>
        </w:rPr>
      </w:pPr>
      <w:r w:rsidRPr="001E376A">
        <w:rPr>
          <w:rFonts w:ascii="Times New Roman" w:hAnsi="Times New Roman" w:cs="Times New Roman"/>
          <w:b/>
          <w:sz w:val="24"/>
          <w:szCs w:val="24"/>
          <w:lang w:val="kk-KZ" w:eastAsia="ko-KR"/>
        </w:rPr>
        <w:t xml:space="preserve">     </w:t>
      </w:r>
      <w:r w:rsidRPr="001E376A">
        <w:rPr>
          <w:rFonts w:ascii="Times New Roman" w:hAnsi="Times New Roman" w:cs="Times New Roman"/>
          <w:b/>
          <w:bCs/>
          <w:sz w:val="24"/>
          <w:szCs w:val="24"/>
          <w:lang w:val="kk-KZ"/>
        </w:rPr>
        <w:t>Дәрістің мақсаты:</w:t>
      </w:r>
    </w:p>
    <w:p w:rsidR="000F775F" w:rsidRPr="001E376A" w:rsidRDefault="007345A8" w:rsidP="001E376A">
      <w:pPr>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Жеке бастық коучинг және мансаптық даму, лайф коучинг және корпоративтік коучингі</w:t>
      </w:r>
      <w:r w:rsidR="008D7144" w:rsidRPr="001E376A">
        <w:rPr>
          <w:rFonts w:ascii="Times New Roman" w:hAnsi="Times New Roman" w:cs="Times New Roman"/>
          <w:sz w:val="24"/>
          <w:szCs w:val="24"/>
          <w:lang w:val="kk-KZ"/>
        </w:rPr>
        <w:t>н</w:t>
      </w:r>
      <w:r w:rsidR="00627493" w:rsidRPr="001E376A">
        <w:rPr>
          <w:rFonts w:ascii="Times New Roman" w:hAnsi="Times New Roman" w:cs="Times New Roman"/>
          <w:sz w:val="24"/>
          <w:szCs w:val="24"/>
          <w:lang w:val="kk-KZ"/>
        </w:rPr>
        <w:t xml:space="preserve"> талдау</w:t>
      </w:r>
      <w:r w:rsidR="000F775F" w:rsidRPr="001E376A">
        <w:rPr>
          <w:rFonts w:ascii="Times New Roman" w:hAnsi="Times New Roman" w:cs="Times New Roman"/>
          <w:sz w:val="24"/>
          <w:szCs w:val="24"/>
          <w:lang w:val="kk-KZ"/>
        </w:rPr>
        <w:t xml:space="preserve"> және интерпретациялау</w:t>
      </w:r>
    </w:p>
    <w:p w:rsidR="000F775F" w:rsidRPr="001E376A" w:rsidRDefault="000F775F"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 xml:space="preserve">    Дәрісте қаралатын сұрақтар:</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1.Жеке бастық коучинг және мансаптық даму,</w:t>
      </w:r>
    </w:p>
    <w:p w:rsidR="00A51D84"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2. Лайф коучинг және корпоративтік коучинг</w:t>
      </w:r>
      <w:r w:rsidR="00A51D84" w:rsidRPr="001E376A">
        <w:rPr>
          <w:rFonts w:ascii="Times New Roman" w:hAnsi="Times New Roman" w:cs="Times New Roman"/>
          <w:sz w:val="24"/>
          <w:szCs w:val="24"/>
          <w:lang w:val="kk-KZ"/>
        </w:rPr>
        <w:t xml:space="preserve">    </w:t>
      </w:r>
    </w:p>
    <w:p w:rsidR="00A51D84" w:rsidRPr="001E376A" w:rsidRDefault="00A51D84"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Психология тұлға туралы көптеген теориялар бар, әр теорияда тұлға түсінігі өзгеше анықталады. Психодиагностикалық зерттеулерде тұлға зерттеу объектісі ретінде негізінен әр түрлі қасиеттердің, ерекшеліктердің  жиынтығы деп анықталады. Тұлғалық психодиагностиканың пәні - тұлға бітімдері болып табылады.  Тұлғалық психодиагностиканың міндеті – тұлға профилін сипаттау. </w:t>
      </w:r>
    </w:p>
    <w:p w:rsidR="00A51D84" w:rsidRPr="001E376A" w:rsidRDefault="00A51D84"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Тұлға профилі деген осы адамды сипаттайтын бітімдердің жиынтығы. Сонымен, тұлғаны зерттеуде көбінесе бітімдік (чертографиялық) амал қолданылады.  Тұлға бітімі деген түсінікті психологияға Г.Олпорт еңгізген, және мынадай анықтама берген: « адамның кең ауқымды ситуациялар диапазонында өзін біркелкі ұстау .» Яғни, тұлға бітімдеріне адамның тұрақты, әр түрлі ситуацияларда бірдей , осы адамға тән жүріс-тұрыс ерекшеліктері тәуелді. </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 xml:space="preserve">    Лайф коучингтер </w:t>
      </w:r>
      <w:r w:rsidRPr="001E376A">
        <w:rPr>
          <w:rFonts w:ascii="Times New Roman" w:hAnsi="Times New Roman" w:cs="Times New Roman"/>
          <w:sz w:val="24"/>
          <w:szCs w:val="24"/>
          <w:lang w:val="kk-KZ"/>
        </w:rPr>
        <w:t xml:space="preserve">  адамның өмірлік міндеттерін шешу және өмірлік мақсаттарға жету жөніндегі бірлескен жұмысы. Осы өзара іс-қимыл басталар алдында коучингтің тақырыбы бойынша жету қажет соңғы нәтижелер белгіленеді. Осы түр шеңберінде коучинг адам өмір сүру сапасын арттырумен, кәсіби қызметте дамумен, өмірлік тепе-теңдікті құрумен және іздеумен байланысты көптеген міндеттерді шеше алады.</w:t>
      </w:r>
    </w:p>
    <w:p w:rsidR="00A51D84" w:rsidRPr="001E376A" w:rsidRDefault="00A51D84"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     Білім факторы деген зерттелінуші тест арқылы қандай психикалық қасиет анықталатынын алдын ала білуі, немесе тест жауаптарын алдын ала білуі. Мұндай жағдайда басқа тест қолдануымыз жөн. </w:t>
      </w:r>
    </w:p>
    <w:p w:rsidR="00DD7114" w:rsidRPr="001E376A" w:rsidRDefault="00A51D84" w:rsidP="001E376A">
      <w:pPr>
        <w:spacing w:after="0"/>
        <w:jc w:val="both"/>
        <w:rPr>
          <w:rFonts w:ascii="Times New Roman" w:hAnsi="Times New Roman" w:cs="Times New Roman"/>
          <w:b/>
          <w:bCs/>
          <w:sz w:val="24"/>
          <w:szCs w:val="24"/>
          <w:lang w:val="kk-KZ" w:eastAsia="ar-SA"/>
        </w:rPr>
      </w:pPr>
      <w:r w:rsidRPr="001E376A">
        <w:rPr>
          <w:rFonts w:ascii="Times New Roman" w:hAnsi="Times New Roman" w:cs="Times New Roman"/>
          <w:sz w:val="24"/>
          <w:szCs w:val="24"/>
          <w:lang w:val="kk-KZ"/>
        </w:rPr>
        <w:t xml:space="preserve">       Жауап берудің өзіндік тактикасын таңдау. Кейде зерттелінуші шынайы жауап берудің орнына жауап берудің кездейсоқ тактикасын таңдайды:  барлық сұрақтарға «ия» немесе «жоқ » деп жауап береді, немесе кездейсоқ, ойланбай жауап береді. Мұндай жағдайда тестке әдейі бір сұрақ бір неше рет қайталанып, кішкене өзгертілген түрде қойылады. Немесе бір сұрақ екі жақты  қарама-қарсы түрде қойылады</w:t>
      </w:r>
      <w:r w:rsidRPr="001E376A">
        <w:rPr>
          <w:rFonts w:ascii="Times New Roman" w:hAnsi="Times New Roman" w:cs="Times New Roman"/>
          <w:b/>
          <w:sz w:val="24"/>
          <w:szCs w:val="24"/>
          <w:lang w:val="kk-KZ"/>
        </w:rPr>
        <w:t>.</w:t>
      </w:r>
    </w:p>
    <w:p w:rsidR="007345A8" w:rsidRPr="001E376A" w:rsidRDefault="007345A8" w:rsidP="001E376A">
      <w:pPr>
        <w:spacing w:after="0"/>
        <w:jc w:val="both"/>
        <w:rPr>
          <w:rFonts w:ascii="Times New Roman" w:hAnsi="Times New Roman" w:cs="Times New Roman"/>
          <w:sz w:val="24"/>
          <w:szCs w:val="24"/>
          <w:lang w:val="kk-KZ"/>
        </w:rPr>
      </w:pPr>
      <w:r w:rsidRPr="00750893">
        <w:rPr>
          <w:rFonts w:ascii="Times New Roman" w:hAnsi="Times New Roman" w:cs="Times New Roman"/>
          <w:sz w:val="24"/>
          <w:szCs w:val="24"/>
          <w:lang w:val="kk-KZ"/>
        </w:rPr>
        <w:lastRenderedPageBreak/>
        <w:t>Коучингті психология профессоры, коуч және бизнес-жаттықтырушы И. А. Ламанов топтастырады. Жеке коучинг ретіндеолклиенттіңнақтыжекеміндеттеріншешубойыншаүшіншітұлғалардыңараласуынсызбірадамғакеңесберудібілдіреді. Бұл</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түр</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өмірдің</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кез</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келген</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салаларын</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қозғауы</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мүмкін: мансап, отбасы, бизнес, денсаулық, шығармашылық, ақша және т.б. топтық, немесе</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командалық коучинг, бір клиент емес, адамдар</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тобымен</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жұмыс</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жасауды</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көздейді. Бұл</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адамдарды</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шешуге</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және</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қолжеткізуге</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ниеттенген</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ұқсас</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мәселе, міндет, мақсат</w:t>
      </w:r>
      <w:r w:rsidRPr="001E376A">
        <w:rPr>
          <w:rFonts w:ascii="Times New Roman" w:hAnsi="Times New Roman" w:cs="Times New Roman"/>
          <w:sz w:val="24"/>
          <w:szCs w:val="24"/>
          <w:lang w:val="kk-KZ"/>
        </w:rPr>
        <w:t xml:space="preserve"> </w:t>
      </w:r>
      <w:r w:rsidRPr="00750893">
        <w:rPr>
          <w:rFonts w:ascii="Times New Roman" w:hAnsi="Times New Roman" w:cs="Times New Roman"/>
          <w:sz w:val="24"/>
          <w:szCs w:val="24"/>
          <w:lang w:val="kk-KZ"/>
        </w:rPr>
        <w:t xml:space="preserve">біріктіреді. </w:t>
      </w:r>
    </w:p>
    <w:p w:rsidR="00A51D84" w:rsidRPr="001E376A" w:rsidRDefault="00A51D84" w:rsidP="001E376A">
      <w:pPr>
        <w:spacing w:after="0"/>
        <w:ind w:firstLine="708"/>
        <w:jc w:val="both"/>
        <w:rPr>
          <w:rFonts w:ascii="Times New Roman" w:hAnsi="Times New Roman" w:cs="Times New Roman"/>
          <w:sz w:val="24"/>
          <w:szCs w:val="24"/>
          <w:lang w:val="kk-KZ"/>
        </w:rPr>
      </w:pPr>
    </w:p>
    <w:p w:rsidR="00A51D84" w:rsidRPr="001E376A" w:rsidRDefault="00A51D84" w:rsidP="001E376A">
      <w:pPr>
        <w:spacing w:after="0"/>
        <w:ind w:firstLine="708"/>
        <w:jc w:val="both"/>
        <w:rPr>
          <w:rFonts w:ascii="Times New Roman" w:hAnsi="Times New Roman" w:cs="Times New Roman"/>
          <w:sz w:val="24"/>
          <w:szCs w:val="24"/>
          <w:lang w:val="kk-KZ"/>
        </w:rPr>
      </w:pPr>
    </w:p>
    <w:p w:rsidR="0013401E" w:rsidRPr="001E376A" w:rsidRDefault="0013401E" w:rsidP="001E376A">
      <w:pPr>
        <w:spacing w:after="0"/>
        <w:ind w:firstLine="708"/>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1.Жеке бастық коучинг және мансаптық даму,</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 Лайф коучинг </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3.Корпоративтік коучинг    </w:t>
      </w:r>
    </w:p>
    <w:p w:rsidR="00A61A4E" w:rsidRPr="001E376A" w:rsidRDefault="00A61A4E" w:rsidP="001E376A">
      <w:pPr>
        <w:spacing w:after="0"/>
        <w:jc w:val="both"/>
        <w:rPr>
          <w:rFonts w:ascii="Times New Roman" w:hAnsi="Times New Roman" w:cs="Times New Roman"/>
          <w:b/>
          <w:bCs/>
          <w:sz w:val="24"/>
          <w:szCs w:val="24"/>
          <w:lang w:val="kk-KZ" w:eastAsia="ar-SA"/>
        </w:rPr>
      </w:pPr>
    </w:p>
    <w:p w:rsidR="00AF1518" w:rsidRPr="001E376A" w:rsidRDefault="00AF1518" w:rsidP="001E376A">
      <w:pPr>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13-дәріс.</w:t>
      </w:r>
    </w:p>
    <w:p w:rsidR="00164EFF" w:rsidRPr="00251CC7" w:rsidRDefault="007345A8" w:rsidP="001E376A">
      <w:pPr>
        <w:spacing w:after="0"/>
        <w:jc w:val="center"/>
        <w:rPr>
          <w:rFonts w:ascii="Times New Roman" w:hAnsi="Times New Roman" w:cs="Times New Roman"/>
          <w:b/>
          <w:sz w:val="24"/>
          <w:szCs w:val="24"/>
          <w:lang w:val="kk-KZ"/>
        </w:rPr>
      </w:pPr>
      <w:r w:rsidRPr="00251CC7">
        <w:rPr>
          <w:rFonts w:ascii="Times New Roman" w:hAnsi="Times New Roman" w:cs="Times New Roman"/>
          <w:b/>
          <w:sz w:val="24"/>
          <w:szCs w:val="24"/>
          <w:lang w:val="kk-KZ"/>
        </w:rPr>
        <w:t>Шетелдегі коучинг психологиясы. Сандық медиа арқылы жеке брендинг жасау. Виртуалды коучинг</w:t>
      </w:r>
    </w:p>
    <w:p w:rsidR="00627493" w:rsidRPr="001E376A" w:rsidRDefault="00A553DF" w:rsidP="001E376A">
      <w:pPr>
        <w:spacing w:after="0"/>
        <w:rPr>
          <w:rFonts w:ascii="Times New Roman" w:hAnsi="Times New Roman" w:cs="Times New Roman"/>
          <w:b/>
          <w:sz w:val="24"/>
          <w:szCs w:val="24"/>
          <w:lang w:val="kk-KZ" w:eastAsia="ko-KR"/>
        </w:rPr>
      </w:pPr>
      <w:r w:rsidRPr="001E376A">
        <w:rPr>
          <w:rFonts w:ascii="Times New Roman" w:hAnsi="Times New Roman" w:cs="Times New Roman"/>
          <w:b/>
          <w:sz w:val="24"/>
          <w:szCs w:val="24"/>
          <w:lang w:val="kk-KZ"/>
        </w:rPr>
        <w:tab/>
      </w:r>
      <w:r w:rsidR="00627493" w:rsidRPr="001E376A">
        <w:rPr>
          <w:rFonts w:ascii="Times New Roman" w:hAnsi="Times New Roman" w:cs="Times New Roman"/>
          <w:b/>
          <w:sz w:val="24"/>
          <w:szCs w:val="24"/>
          <w:lang w:val="kk-KZ" w:eastAsia="ko-KR"/>
        </w:rPr>
        <w:t xml:space="preserve">     </w:t>
      </w:r>
      <w:r w:rsidR="00627493" w:rsidRPr="001E376A">
        <w:rPr>
          <w:rFonts w:ascii="Times New Roman" w:hAnsi="Times New Roman" w:cs="Times New Roman"/>
          <w:b/>
          <w:bCs/>
          <w:sz w:val="24"/>
          <w:szCs w:val="24"/>
          <w:lang w:val="kk-KZ"/>
        </w:rPr>
        <w:t>Дәрістің мақсаты:</w:t>
      </w:r>
    </w:p>
    <w:p w:rsidR="00627493" w:rsidRPr="001E376A" w:rsidRDefault="007345A8" w:rsidP="001E376A">
      <w:pPr>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Шетелдегі коучинг психологиясы  және  виртуалды коучинг</w:t>
      </w:r>
      <w:r w:rsidR="00AF4AA6" w:rsidRPr="001E376A">
        <w:rPr>
          <w:rFonts w:ascii="Times New Roman" w:hAnsi="Times New Roman" w:cs="Times New Roman"/>
          <w:sz w:val="24"/>
          <w:szCs w:val="24"/>
          <w:lang w:val="kk-KZ"/>
        </w:rPr>
        <w:t xml:space="preserve"> сұрақтарын</w:t>
      </w:r>
      <w:r w:rsidR="00627493" w:rsidRPr="001E376A">
        <w:rPr>
          <w:rFonts w:ascii="Times New Roman" w:hAnsi="Times New Roman" w:cs="Times New Roman"/>
          <w:sz w:val="24"/>
          <w:szCs w:val="24"/>
          <w:lang w:val="kk-KZ"/>
        </w:rPr>
        <w:t xml:space="preserve"> талдау.</w:t>
      </w:r>
    </w:p>
    <w:p w:rsidR="00627493" w:rsidRPr="001E376A" w:rsidRDefault="00627493"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 xml:space="preserve">    Дәрісте қаралатын сұрақтар:</w:t>
      </w:r>
    </w:p>
    <w:p w:rsidR="007345A8" w:rsidRPr="001E376A" w:rsidRDefault="007345A8" w:rsidP="001E376A">
      <w:pPr>
        <w:pStyle w:val="a7"/>
        <w:numPr>
          <w:ilvl w:val="0"/>
          <w:numId w:val="7"/>
        </w:numPr>
        <w:spacing w:after="0"/>
        <w:jc w:val="both"/>
        <w:rPr>
          <w:rFonts w:ascii="Times New Roman" w:hAnsi="Times New Roman"/>
          <w:sz w:val="24"/>
          <w:szCs w:val="24"/>
          <w:lang w:val="kk-KZ"/>
        </w:rPr>
      </w:pPr>
      <w:r w:rsidRPr="001E376A">
        <w:rPr>
          <w:rFonts w:ascii="Times New Roman" w:hAnsi="Times New Roman"/>
          <w:sz w:val="24"/>
          <w:szCs w:val="24"/>
        </w:rPr>
        <w:t>Шетелдегі коучинг психологиясы.</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2.Сандық медиа арқылы жеке брендинг жасау. </w:t>
      </w:r>
    </w:p>
    <w:p w:rsidR="00AF4AA6"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3.Виртуалды коучинг</w:t>
      </w:r>
      <w:r w:rsidR="00AF4AA6" w:rsidRPr="001E376A">
        <w:rPr>
          <w:rFonts w:ascii="Times New Roman" w:hAnsi="Times New Roman" w:cs="Times New Roman"/>
          <w:sz w:val="24"/>
          <w:szCs w:val="24"/>
          <w:lang w:val="kk-KZ"/>
        </w:rPr>
        <w:t>.</w:t>
      </w:r>
    </w:p>
    <w:p w:rsidR="007345A8" w:rsidRPr="001E376A" w:rsidRDefault="007345A8" w:rsidP="001E376A">
      <w:pPr>
        <w:spacing w:after="0"/>
        <w:jc w:val="both"/>
        <w:rPr>
          <w:rFonts w:ascii="Times New Roman" w:hAnsi="Times New Roman" w:cs="Times New Roman"/>
          <w:sz w:val="24"/>
          <w:szCs w:val="24"/>
          <w:lang w:val="kk-KZ"/>
        </w:rPr>
      </w:pPr>
    </w:p>
    <w:p w:rsidR="00C52563" w:rsidRPr="001E376A" w:rsidRDefault="007345A8" w:rsidP="001E376A">
      <w:pPr>
        <w:spacing w:after="0"/>
        <w:ind w:left="-426" w:firstLine="426"/>
        <w:jc w:val="both"/>
        <w:rPr>
          <w:rFonts w:ascii="Times New Roman" w:hAnsi="Times New Roman" w:cs="Times New Roman"/>
          <w:color w:val="222222"/>
          <w:sz w:val="24"/>
          <w:szCs w:val="24"/>
          <w:lang w:val="kk-KZ"/>
        </w:rPr>
      </w:pPr>
      <w:r w:rsidRPr="001E376A">
        <w:rPr>
          <w:rFonts w:ascii="Times New Roman" w:hAnsi="Times New Roman" w:cs="Times New Roman"/>
          <w:sz w:val="24"/>
          <w:szCs w:val="24"/>
          <w:lang w:val="kk-KZ"/>
        </w:rPr>
        <w:t xml:space="preserve">Психолог коуч </w:t>
      </w:r>
      <w:r w:rsidR="00C52563" w:rsidRPr="001E376A">
        <w:rPr>
          <w:rFonts w:ascii="Times New Roman" w:hAnsi="Times New Roman" w:cs="Times New Roman"/>
          <w:sz w:val="24"/>
          <w:szCs w:val="24"/>
          <w:lang w:val="kk-KZ"/>
        </w:rPr>
        <w:t xml:space="preserve"> үнемі нормативті білімдерге негізделу керек, бұл психодиагностикалық түсіну</w:t>
      </w:r>
      <w:r w:rsidRPr="001E376A">
        <w:rPr>
          <w:rFonts w:ascii="Times New Roman" w:hAnsi="Times New Roman" w:cs="Times New Roman"/>
          <w:sz w:val="24"/>
          <w:szCs w:val="24"/>
          <w:lang w:val="kk-KZ"/>
        </w:rPr>
        <w:t>дің ерекшелігі. Психлогия</w:t>
      </w:r>
      <w:r w:rsidR="00C52563" w:rsidRPr="001E376A">
        <w:rPr>
          <w:rFonts w:ascii="Times New Roman" w:hAnsi="Times New Roman" w:cs="Times New Roman"/>
          <w:sz w:val="24"/>
          <w:szCs w:val="24"/>
          <w:lang w:val="kk-KZ"/>
        </w:rPr>
        <w:t xml:space="preserve">лық зерттеу міндеттері, салалары әр түрлі болсада бәрі бір психодиагност адамды бағалау керек. Ол үшін үнемі </w:t>
      </w:r>
      <w:r w:rsidRPr="001E376A">
        <w:rPr>
          <w:rFonts w:ascii="Times New Roman" w:hAnsi="Times New Roman" w:cs="Times New Roman"/>
          <w:sz w:val="24"/>
          <w:szCs w:val="24"/>
          <w:lang w:val="kk-KZ"/>
        </w:rPr>
        <w:t xml:space="preserve">коуч </w:t>
      </w:r>
      <w:r w:rsidR="00C52563" w:rsidRPr="001E376A">
        <w:rPr>
          <w:rFonts w:ascii="Times New Roman" w:hAnsi="Times New Roman" w:cs="Times New Roman"/>
          <w:sz w:val="24"/>
          <w:szCs w:val="24"/>
          <w:lang w:val="kk-KZ"/>
        </w:rPr>
        <w:t xml:space="preserve"> санасында қалыптасқан нормативті эталондар, схемалар, стандарттар болады, солармен салыстыру арқылы әр түрлі, жан-жақты кейде қарам-қарсы психодиагностикалық информация</w:t>
      </w:r>
      <w:r w:rsidRPr="001E376A">
        <w:rPr>
          <w:rFonts w:ascii="Times New Roman" w:hAnsi="Times New Roman" w:cs="Times New Roman"/>
          <w:sz w:val="24"/>
          <w:szCs w:val="24"/>
          <w:lang w:val="kk-KZ"/>
        </w:rPr>
        <w:t xml:space="preserve"> түсініледі.    Психология</w:t>
      </w:r>
      <w:r w:rsidR="00C52563" w:rsidRPr="001E376A">
        <w:rPr>
          <w:rFonts w:ascii="Times New Roman" w:hAnsi="Times New Roman" w:cs="Times New Roman"/>
          <w:sz w:val="24"/>
          <w:szCs w:val="24"/>
          <w:lang w:val="kk-KZ"/>
        </w:rPr>
        <w:t xml:space="preserve">лық </w:t>
      </w:r>
      <w:r w:rsidRPr="001E376A">
        <w:rPr>
          <w:rFonts w:ascii="Times New Roman" w:hAnsi="Times New Roman" w:cs="Times New Roman"/>
          <w:sz w:val="24"/>
          <w:szCs w:val="24"/>
          <w:lang w:val="kk-KZ"/>
        </w:rPr>
        <w:t xml:space="preserve">коучинг </w:t>
      </w:r>
      <w:r w:rsidR="00C52563" w:rsidRPr="001E376A">
        <w:rPr>
          <w:rFonts w:ascii="Times New Roman" w:hAnsi="Times New Roman" w:cs="Times New Roman"/>
          <w:sz w:val="24"/>
          <w:szCs w:val="24"/>
          <w:lang w:val="kk-KZ"/>
        </w:rPr>
        <w:t xml:space="preserve">процесстегі түсінудің нәтижесі психологиялық диагноз болады. </w:t>
      </w:r>
    </w:p>
    <w:p w:rsidR="00CC7341" w:rsidRPr="001E376A" w:rsidRDefault="00C52563" w:rsidP="001E376A">
      <w:pPr>
        <w:pStyle w:val="fn"/>
        <w:spacing w:before="0" w:beforeAutospacing="0" w:after="0" w:afterAutospacing="0" w:line="276" w:lineRule="auto"/>
        <w:ind w:left="-567" w:right="-426"/>
        <w:jc w:val="both"/>
        <w:rPr>
          <w:color w:val="222222"/>
          <w:lang w:val="kk-KZ"/>
        </w:rPr>
      </w:pPr>
      <w:r w:rsidRPr="001E376A">
        <w:rPr>
          <w:lang w:val="kk-KZ"/>
        </w:rPr>
        <w:t xml:space="preserve">      </w:t>
      </w:r>
      <w:r w:rsidRPr="001E376A">
        <w:rPr>
          <w:color w:val="000000"/>
          <w:lang w:val="kk-KZ"/>
        </w:rPr>
        <w:t xml:space="preserve">Әрине, кейде психопрактик әсерлі нәтижелерге қол жеткізеді. Дегенмен проблемалар әлі </w:t>
      </w:r>
      <w:r w:rsidR="007345A8" w:rsidRPr="001E376A">
        <w:rPr>
          <w:color w:val="000000"/>
          <w:lang w:val="kk-KZ"/>
        </w:rPr>
        <w:t xml:space="preserve">де бар. Әдеттегі психологиялық коучинг </w:t>
      </w:r>
      <w:r w:rsidRPr="001E376A">
        <w:rPr>
          <w:color w:val="000000"/>
          <w:lang w:val="kk-KZ"/>
        </w:rPr>
        <w:t xml:space="preserve"> тәжірибе (мысалы, Роджерс бойынша психотерапия немесе  психоанализ) соңғы нәтиже ешқашан анық болмайтын кемшілігі бар, яғни, ертең және арғы күні не болатыны белгісіз, аурудың белгілері кейде одан кем емес күшпен қайта орала ма</w:t>
      </w:r>
    </w:p>
    <w:p w:rsidR="007345A8" w:rsidRPr="001E376A" w:rsidRDefault="00C52563" w:rsidP="001E376A">
      <w:pPr>
        <w:pStyle w:val="fn"/>
        <w:spacing w:before="0" w:beforeAutospacing="0" w:after="0" w:afterAutospacing="0" w:line="276" w:lineRule="auto"/>
        <w:ind w:left="-567" w:right="-426" w:hanging="425"/>
        <w:jc w:val="both"/>
        <w:rPr>
          <w:color w:val="000000"/>
          <w:lang w:val="kk-KZ"/>
        </w:rPr>
      </w:pPr>
      <w:r w:rsidRPr="001E376A">
        <w:rPr>
          <w:color w:val="000000"/>
          <w:lang w:val="kk-KZ"/>
        </w:rPr>
        <w:t xml:space="preserve">        </w:t>
      </w:r>
      <w:r w:rsidRPr="001E376A">
        <w:rPr>
          <w:color w:val="000000"/>
        </w:rPr>
        <w:t xml:space="preserve">Енді психологтың </w:t>
      </w:r>
      <w:r w:rsidRPr="001E376A">
        <w:rPr>
          <w:color w:val="000000"/>
          <w:lang w:val="kk-KZ"/>
        </w:rPr>
        <w:t>позициясын</w:t>
      </w:r>
      <w:r w:rsidRPr="001E376A">
        <w:rPr>
          <w:color w:val="000000"/>
        </w:rPr>
        <w:t xml:space="preserve"> нақтылай аламыз. Психолог тек білімді адам ретінде ғана емес, сонымен бірге бізді өмірдің жаңа формаларына тартатын адам ретінде де көмектеседі (әсер етеді, түсінеді). Ол өзінің кәсіби міндеттерін білімді де, символдық сипаттамаларды да жасау арқылы шешеді; бір жағынан таниды, екінші жағынан бізге белгілі бір болмысты, белгілі бір өмірді жұқтырады. </w:t>
      </w:r>
      <w:r w:rsidRPr="001E376A">
        <w:rPr>
          <w:color w:val="000000"/>
          <w:lang w:val="kk-KZ"/>
        </w:rPr>
        <w:t>Психолог</w:t>
      </w:r>
      <w:r w:rsidR="007345A8" w:rsidRPr="001E376A">
        <w:rPr>
          <w:color w:val="000000"/>
          <w:lang w:val="kk-KZ"/>
        </w:rPr>
        <w:t xml:space="preserve"> коуч </w:t>
      </w:r>
      <w:r w:rsidRPr="001E376A">
        <w:rPr>
          <w:color w:val="000000"/>
          <w:lang w:val="kk-KZ"/>
        </w:rPr>
        <w:t xml:space="preserve"> біздің білімдегі даралығымызды сипаттап қана қоймайды, сонымен бірге оның өсуіне (немесе, бұл ұмытпау керек, кемшілікке), оның өмір сүруінің белгілі бір тәсіліне  ықпал етеді.</w:t>
      </w:r>
    </w:p>
    <w:p w:rsidR="007345A8" w:rsidRPr="001E376A" w:rsidRDefault="007345A8" w:rsidP="001E376A">
      <w:pPr>
        <w:pStyle w:val="fn"/>
        <w:spacing w:before="0" w:beforeAutospacing="0" w:after="0" w:afterAutospacing="0" w:line="276" w:lineRule="auto"/>
        <w:ind w:left="-567" w:right="-426" w:hanging="425"/>
        <w:jc w:val="both"/>
        <w:rPr>
          <w:rFonts w:eastAsia="+mn-ea"/>
          <w:bCs/>
          <w:iCs/>
          <w:lang w:val="kk-KZ"/>
        </w:rPr>
      </w:pPr>
      <w:r w:rsidRPr="001E376A">
        <w:rPr>
          <w:color w:val="000000"/>
          <w:lang w:val="kk-KZ"/>
        </w:rPr>
        <w:t xml:space="preserve">         </w:t>
      </w:r>
      <w:r w:rsidRPr="001E376A">
        <w:rPr>
          <w:rFonts w:eastAsia="+mn-ea"/>
          <w:bCs/>
          <w:iCs/>
          <w:lang w:val="kk-KZ"/>
        </w:rPr>
        <w:t>Коучтың тұлғалық қасиеттері,кәсіби білімдері мен дағдылары</w:t>
      </w:r>
      <w:r w:rsidRPr="001E376A">
        <w:rPr>
          <w:bCs/>
          <w:iCs/>
          <w:lang w:val="kk-KZ"/>
        </w:rPr>
        <w:t xml:space="preserve">. </w:t>
      </w:r>
      <w:r w:rsidRPr="001E376A">
        <w:rPr>
          <w:rFonts w:eastAsiaTheme="minorEastAsia"/>
          <w:bCs/>
          <w:iCs/>
          <w:lang w:val="kk-KZ"/>
        </w:rPr>
        <w:t xml:space="preserve">Коуч дегеніміз кім? </w:t>
      </w:r>
      <w:r w:rsidRPr="001E376A">
        <w:rPr>
          <w:rFonts w:eastAsia="+mn-ea"/>
          <w:bCs/>
          <w:iCs/>
          <w:lang w:val="kk-KZ"/>
        </w:rPr>
        <w:t xml:space="preserve">Коучтың тұлғалық қасиеттері,  коучтың кәсіби  білімдері,  кәсіби Коучтың дағдылары олар өте маңызды сұрактар </w:t>
      </w:r>
    </w:p>
    <w:p w:rsidR="007345A8" w:rsidRPr="001E376A" w:rsidRDefault="007345A8" w:rsidP="001E376A">
      <w:pPr>
        <w:pStyle w:val="fn"/>
        <w:spacing w:before="0" w:beforeAutospacing="0" w:after="0" w:afterAutospacing="0" w:line="276" w:lineRule="auto"/>
        <w:ind w:left="-567" w:right="-426" w:hanging="425"/>
        <w:jc w:val="both"/>
        <w:rPr>
          <w:color w:val="000000"/>
          <w:lang w:val="kk-KZ"/>
        </w:rPr>
      </w:pPr>
      <w:r w:rsidRPr="001E376A">
        <w:rPr>
          <w:b/>
          <w:bCs/>
          <w:color w:val="000000"/>
          <w:lang w:val="kk-KZ"/>
        </w:rPr>
        <w:lastRenderedPageBreak/>
        <w:t xml:space="preserve">        Koyч</w:t>
      </w:r>
      <w:r w:rsidRPr="001E376A">
        <w:rPr>
          <w:color w:val="000000"/>
          <w:lang w:val="kk-KZ"/>
        </w:rPr>
        <w:t xml:space="preserve"> - koyчингті жүpгізeтін мамaн. Коуч-кoнcyльтaнт тaбыcтың дaйын kілттepін ұcынбaйды. Oл әp aдaмғa дұpыc әдіcтepді тaбyғa kөмekтeceді. Біpтіндeп kлиeнт өз мүмkіндіkтepін түcінyгe keлeді жәнe oның қoлдaнылyын іздeйді</w:t>
      </w:r>
    </w:p>
    <w:p w:rsidR="007345A8" w:rsidRPr="001E376A" w:rsidRDefault="007345A8" w:rsidP="001E376A">
      <w:pPr>
        <w:pStyle w:val="fn"/>
        <w:spacing w:before="0" w:beforeAutospacing="0" w:after="0" w:afterAutospacing="0" w:line="276" w:lineRule="auto"/>
        <w:ind w:left="-567" w:right="-426" w:hanging="425"/>
        <w:jc w:val="both"/>
        <w:rPr>
          <w:color w:val="000000"/>
          <w:lang w:val="kk-KZ"/>
        </w:rPr>
      </w:pPr>
      <w:r w:rsidRPr="001E376A">
        <w:rPr>
          <w:rFonts w:eastAsia="+mn-ea"/>
          <w:bCs/>
          <w:iCs/>
          <w:lang w:val="kk-KZ"/>
        </w:rPr>
        <w:t xml:space="preserve"> </w:t>
      </w:r>
      <w:r w:rsidRPr="001E376A">
        <w:rPr>
          <w:rFonts w:eastAsiaTheme="minorEastAsia"/>
          <w:bCs/>
          <w:iCs/>
          <w:lang w:val="kk-KZ"/>
        </w:rPr>
        <w:t xml:space="preserve">       Кoyч  білім aлyшығa нe іcтey kepekтігін түcінyінe, қaлaғaнынa жeтy жoлдapын aнықтayғa жaғдaй тyғызaды, өзі іc-әpekeттің eң мaқcaтқa caй тәcілін тaңдaп, өзі дe мaқcaтынa жeтyдің нeгізгі keзeңдepін бөліп kөpceтті.Koyчинг keзіндe kлиeнт қыcқa мepзімдe мaқcaтқa жeтy үшін жaқcы тәcілдepмeн oқытaды. Бaпkepлep өз kлиeнттepінe aз kүш жұмcaп, жaқcы нәтижeгe жeтyгe үйpeнyгe kөmekтeceді.Яғни,коуч-консультант клиентке тиімді сұрақ қоя білу әдісін,мақсат қою,мақсаттың нақтылығын тексеру тәсілдерін үйретеді. </w:t>
      </w:r>
    </w:p>
    <w:p w:rsidR="00C52563" w:rsidRPr="001E376A" w:rsidRDefault="00C52563" w:rsidP="00251CC7">
      <w:pPr>
        <w:spacing w:after="0"/>
        <w:jc w:val="both"/>
        <w:rPr>
          <w:rFonts w:ascii="Times New Roman" w:hAnsi="Times New Roman" w:cs="Times New Roman"/>
          <w:b/>
          <w:sz w:val="24"/>
          <w:szCs w:val="24"/>
          <w:lang w:val="kk-KZ"/>
        </w:rPr>
      </w:pPr>
    </w:p>
    <w:p w:rsidR="00CC7341" w:rsidRPr="001E376A" w:rsidRDefault="00CC7341" w:rsidP="001E376A">
      <w:pPr>
        <w:spacing w:after="0"/>
        <w:ind w:firstLine="708"/>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7345A8" w:rsidRPr="00251CC7" w:rsidRDefault="00CC7341" w:rsidP="00251CC7">
      <w:pPr>
        <w:spacing w:after="0"/>
        <w:jc w:val="both"/>
        <w:rPr>
          <w:rFonts w:ascii="Times New Roman" w:hAnsi="Times New Roman"/>
          <w:sz w:val="24"/>
          <w:szCs w:val="24"/>
          <w:lang w:val="kk-KZ"/>
        </w:rPr>
      </w:pPr>
      <w:r w:rsidRPr="00251CC7">
        <w:rPr>
          <w:rFonts w:ascii="Times New Roman" w:hAnsi="Times New Roman"/>
          <w:sz w:val="24"/>
          <w:szCs w:val="24"/>
          <w:lang w:val="kk-KZ"/>
        </w:rPr>
        <w:t>1</w:t>
      </w:r>
      <w:r w:rsidR="007345A8" w:rsidRPr="00251CC7">
        <w:rPr>
          <w:rFonts w:ascii="Times New Roman" w:hAnsi="Times New Roman"/>
          <w:sz w:val="24"/>
          <w:szCs w:val="24"/>
        </w:rPr>
        <w:t xml:space="preserve"> Шетелдегі коучинг психологиясы.</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2.Сандық медиа арқылы жеке брендинг жасау. </w:t>
      </w:r>
    </w:p>
    <w:p w:rsidR="007345A8" w:rsidRPr="001E376A" w:rsidRDefault="007345A8" w:rsidP="001E376A">
      <w:pPr>
        <w:pStyle w:val="a3"/>
        <w:spacing w:line="276" w:lineRule="auto"/>
        <w:ind w:firstLine="0"/>
        <w:jc w:val="both"/>
        <w:rPr>
          <w:rFonts w:ascii="Times New Roman" w:hAnsi="Times New Roman" w:cs="Times New Roman"/>
          <w:b/>
          <w:sz w:val="24"/>
          <w:szCs w:val="24"/>
          <w:lang w:val="kk-KZ"/>
        </w:rPr>
      </w:pPr>
      <w:r w:rsidRPr="001E376A">
        <w:rPr>
          <w:rFonts w:ascii="Times New Roman" w:hAnsi="Times New Roman" w:cs="Times New Roman"/>
          <w:sz w:val="24"/>
          <w:szCs w:val="24"/>
          <w:lang w:val="kk-KZ"/>
        </w:rPr>
        <w:t>3.Виртуалды коучинг</w:t>
      </w:r>
      <w:r w:rsidRPr="001E376A">
        <w:rPr>
          <w:rFonts w:ascii="Times New Roman" w:hAnsi="Times New Roman" w:cs="Times New Roman"/>
          <w:b/>
          <w:sz w:val="24"/>
          <w:szCs w:val="24"/>
          <w:lang w:val="kk-KZ"/>
        </w:rPr>
        <w:t xml:space="preserve"> </w:t>
      </w:r>
    </w:p>
    <w:p w:rsidR="007345A8" w:rsidRPr="001E376A" w:rsidRDefault="007345A8" w:rsidP="001E376A">
      <w:pPr>
        <w:pStyle w:val="a3"/>
        <w:spacing w:line="276" w:lineRule="auto"/>
        <w:ind w:firstLine="0"/>
        <w:jc w:val="both"/>
        <w:rPr>
          <w:rFonts w:ascii="Times New Roman" w:hAnsi="Times New Roman" w:cs="Times New Roman"/>
          <w:b/>
          <w:sz w:val="24"/>
          <w:szCs w:val="24"/>
          <w:lang w:val="kk-KZ"/>
        </w:rPr>
      </w:pPr>
    </w:p>
    <w:p w:rsidR="00AF1518" w:rsidRPr="001E376A" w:rsidRDefault="00AF1518" w:rsidP="001E376A">
      <w:pPr>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14-дәріс.</w:t>
      </w:r>
    </w:p>
    <w:p w:rsidR="00982D6C" w:rsidRPr="00251CC7" w:rsidRDefault="007345A8" w:rsidP="001E376A">
      <w:pPr>
        <w:spacing w:after="0"/>
        <w:jc w:val="center"/>
        <w:rPr>
          <w:rFonts w:ascii="Times New Roman" w:hAnsi="Times New Roman" w:cs="Times New Roman"/>
          <w:b/>
          <w:sz w:val="24"/>
          <w:szCs w:val="24"/>
          <w:lang w:val="kk-KZ" w:eastAsia="ko-KR"/>
        </w:rPr>
      </w:pPr>
      <w:r w:rsidRPr="00251CC7">
        <w:rPr>
          <w:rFonts w:ascii="Times New Roman" w:hAnsi="Times New Roman" w:cs="Times New Roman"/>
          <w:b/>
          <w:sz w:val="24"/>
          <w:szCs w:val="24"/>
          <w:lang w:val="kk-KZ"/>
        </w:rPr>
        <w:t>Коучинг психологиясының кәсіби-этикалық практикасы. Психикалық денсаулық коучингі: коучинг психологтары үшін практикалық салдарлар</w:t>
      </w:r>
      <w:r w:rsidR="006C2FEF" w:rsidRPr="00251CC7">
        <w:rPr>
          <w:rFonts w:ascii="Times New Roman" w:hAnsi="Times New Roman" w:cs="Times New Roman"/>
          <w:b/>
          <w:sz w:val="24"/>
          <w:szCs w:val="24"/>
          <w:lang w:val="kk-KZ" w:eastAsia="ko-KR"/>
        </w:rPr>
        <w:t xml:space="preserve">     </w:t>
      </w:r>
    </w:p>
    <w:p w:rsidR="00982D6C" w:rsidRPr="001E376A" w:rsidRDefault="00982D6C" w:rsidP="001E376A">
      <w:pPr>
        <w:spacing w:after="0"/>
        <w:jc w:val="center"/>
        <w:rPr>
          <w:rFonts w:ascii="Times New Roman" w:hAnsi="Times New Roman" w:cs="Times New Roman"/>
          <w:b/>
          <w:sz w:val="24"/>
          <w:szCs w:val="24"/>
          <w:lang w:val="kk-KZ" w:eastAsia="ko-KR"/>
        </w:rPr>
      </w:pPr>
    </w:p>
    <w:p w:rsidR="006C2FEF" w:rsidRPr="001E376A" w:rsidRDefault="006C2FEF" w:rsidP="001E376A">
      <w:pPr>
        <w:spacing w:after="0"/>
        <w:jc w:val="both"/>
        <w:rPr>
          <w:rFonts w:ascii="Times New Roman" w:hAnsi="Times New Roman" w:cs="Times New Roman"/>
          <w:b/>
          <w:sz w:val="24"/>
          <w:szCs w:val="24"/>
          <w:lang w:val="kk-KZ" w:eastAsia="ko-KR"/>
        </w:rPr>
      </w:pPr>
      <w:r w:rsidRPr="001E376A">
        <w:rPr>
          <w:rFonts w:ascii="Times New Roman" w:hAnsi="Times New Roman" w:cs="Times New Roman"/>
          <w:b/>
          <w:bCs/>
          <w:sz w:val="24"/>
          <w:szCs w:val="24"/>
          <w:lang w:val="kk-KZ"/>
        </w:rPr>
        <w:t>Дәрістің мақсаты:</w:t>
      </w:r>
    </w:p>
    <w:p w:rsidR="006C2FEF" w:rsidRPr="001E376A" w:rsidRDefault="007345A8" w:rsidP="001E376A">
      <w:pPr>
        <w:rPr>
          <w:rFonts w:ascii="Times New Roman" w:hAnsi="Times New Roman" w:cs="Times New Roman"/>
          <w:bCs/>
          <w:sz w:val="24"/>
          <w:szCs w:val="24"/>
          <w:lang w:val="kk-KZ" w:eastAsia="ar-SA"/>
        </w:rPr>
      </w:pPr>
      <w:r w:rsidRPr="001E376A">
        <w:rPr>
          <w:rFonts w:ascii="Times New Roman" w:hAnsi="Times New Roman" w:cs="Times New Roman"/>
          <w:sz w:val="24"/>
          <w:szCs w:val="24"/>
          <w:lang w:val="kk-KZ"/>
        </w:rPr>
        <w:t xml:space="preserve">Коучинг психологиясының кәсіби-этикалық практикасы. Психикалық денсаулық коучингі: коучинг психологтары үшін практикалық салдарлар ын </w:t>
      </w:r>
      <w:r w:rsidR="006C2FEF" w:rsidRPr="001E376A">
        <w:rPr>
          <w:rFonts w:ascii="Times New Roman" w:hAnsi="Times New Roman" w:cs="Times New Roman"/>
          <w:sz w:val="24"/>
          <w:szCs w:val="24"/>
          <w:lang w:val="kk-KZ"/>
        </w:rPr>
        <w:t>талдау.</w:t>
      </w:r>
    </w:p>
    <w:p w:rsidR="006C2FEF" w:rsidRPr="001E376A" w:rsidRDefault="006C2FEF"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 xml:space="preserve">    Дәрісте қаралатын сұрақтар:</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1.Коучинг психологиясының кәсіби-этикалық практикасы. </w:t>
      </w:r>
    </w:p>
    <w:p w:rsidR="007345A8" w:rsidRPr="001E376A" w:rsidRDefault="007345A8"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2.Психикалық денсаулық коучингі: коучинг психологтары үшін практикалық салдарлар</w:t>
      </w:r>
    </w:p>
    <w:p w:rsidR="00D47A57" w:rsidRPr="001E376A" w:rsidRDefault="007345A8" w:rsidP="001E376A">
      <w:pPr>
        <w:spacing w:after="0"/>
        <w:ind w:left="-567" w:right="-426"/>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w:t>
      </w:r>
      <w:r w:rsidR="00B87930" w:rsidRPr="001E376A">
        <w:rPr>
          <w:rFonts w:ascii="Times New Roman" w:hAnsi="Times New Roman" w:cs="Times New Roman"/>
          <w:sz w:val="24"/>
          <w:szCs w:val="24"/>
          <w:lang w:val="kk-KZ"/>
        </w:rPr>
        <w:t xml:space="preserve">    </w:t>
      </w:r>
      <w:r w:rsidR="00D47A57" w:rsidRPr="001E376A">
        <w:rPr>
          <w:rFonts w:ascii="Times New Roman" w:eastAsia="Times New Roman" w:hAnsi="Times New Roman" w:cs="Times New Roman"/>
          <w:sz w:val="24"/>
          <w:szCs w:val="24"/>
          <w:lang w:val="kk-KZ" w:eastAsia="zh-CN"/>
        </w:rPr>
        <w:t xml:space="preserve">Koyч  білім aлyшығa нe іcтey kepekтігін түcінyінe, қaлaғaнынa жeтy жoлдapын aнықтayғa жaғдaй тyғызaды, өзі іc-әpekeттің eң мaқcaтқa caй тәcілін тaңдaп, өзі дe мaқcaтынa жeтyдің нeгізгі keзeңдepін бөліп kөpceтті.Koyчинг keзіндe kлиeнт қыcқa мepзімдe мaқcaтқa жeтy үшін жaқcы тәcілдepмeн oқытaды. Бaпkepлep өз kлиeнттepінe aз kүш жұмcaп, жaқcы нәтижeгe жeтyгe үйpeнyгe kөmekтeceді.Яғни,коуч-консультант клиентке тиімді сұрақ қоя білу әдісін,мақсат қою,мақсаттың нақтылығын тексеру тәсілдерін үйретеді. </w:t>
      </w:r>
    </w:p>
    <w:p w:rsidR="00D47A57" w:rsidRPr="001E376A" w:rsidRDefault="00D47A57" w:rsidP="001E376A">
      <w:pPr>
        <w:pStyle w:val="fn"/>
        <w:spacing w:before="0" w:beforeAutospacing="0" w:after="0" w:afterAutospacing="0" w:line="276" w:lineRule="auto"/>
        <w:ind w:left="-567" w:right="-426"/>
        <w:jc w:val="both"/>
        <w:rPr>
          <w:lang w:val="kk-KZ"/>
        </w:rPr>
      </w:pPr>
      <w:r w:rsidRPr="001E376A">
        <w:rPr>
          <w:lang w:val="kk-KZ" w:eastAsia="zh-CN"/>
        </w:rPr>
        <w:t xml:space="preserve"> Психологиялық зерттеулерді өткізу практикасы</w:t>
      </w:r>
      <w:r w:rsidRPr="001E376A">
        <w:rPr>
          <w:lang w:val="kk-KZ"/>
        </w:rPr>
        <w:t>ның  мәселелері</w:t>
      </w:r>
    </w:p>
    <w:p w:rsidR="00D47A57" w:rsidRPr="001E376A" w:rsidRDefault="00D47A57" w:rsidP="001E376A">
      <w:pPr>
        <w:pStyle w:val="fn"/>
        <w:spacing w:before="0" w:beforeAutospacing="0" w:after="0" w:afterAutospacing="0" w:line="276" w:lineRule="auto"/>
        <w:ind w:left="-567" w:right="-426"/>
        <w:jc w:val="both"/>
        <w:rPr>
          <w:color w:val="000000"/>
          <w:lang w:val="kk-KZ"/>
        </w:rPr>
      </w:pPr>
      <w:r w:rsidRPr="001E376A">
        <w:rPr>
          <w:color w:val="000000"/>
          <w:lang w:val="kk-KZ"/>
        </w:rPr>
        <w:t xml:space="preserve">Аадамның зерттеу барысында алатын орнының екіұштылығы – адамның ерекше рефлексия, өзіндік сана, өзін-өзі тану қабілетінен көрінеді. </w:t>
      </w:r>
    </w:p>
    <w:p w:rsidR="00D47A57" w:rsidRPr="001E376A" w:rsidRDefault="00D47A57" w:rsidP="001E376A">
      <w:pPr>
        <w:pStyle w:val="fn"/>
        <w:spacing w:before="0" w:beforeAutospacing="0" w:after="0" w:afterAutospacing="0" w:line="276" w:lineRule="auto"/>
        <w:ind w:left="-567" w:right="-426"/>
        <w:jc w:val="both"/>
        <w:rPr>
          <w:color w:val="000000"/>
          <w:lang w:val="kk-KZ"/>
        </w:rPr>
      </w:pPr>
      <w:r w:rsidRPr="001E376A">
        <w:rPr>
          <w:color w:val="000000"/>
          <w:lang w:val="kk-KZ"/>
        </w:rPr>
        <w:t>Бір жағынан, бұл қабілет тұлғалық қасиеттерді соның ішінде өзін-өзі бағалау техникалары  мен әдістемелерді ұсынатын диагностикалаудың әртүрлі тәсілдері  мен әдістері.</w:t>
      </w:r>
    </w:p>
    <w:p w:rsidR="00D47A57" w:rsidRPr="001E376A" w:rsidRDefault="00D47A57" w:rsidP="001E376A">
      <w:pPr>
        <w:pStyle w:val="fn"/>
        <w:spacing w:before="0" w:beforeAutospacing="0" w:after="0" w:afterAutospacing="0" w:line="276" w:lineRule="auto"/>
        <w:ind w:left="-567" w:right="-426"/>
        <w:jc w:val="both"/>
        <w:rPr>
          <w:color w:val="000000"/>
          <w:lang w:val="kk-KZ"/>
        </w:rPr>
      </w:pPr>
      <w:r w:rsidRPr="001E376A">
        <w:rPr>
          <w:color w:val="000000"/>
          <w:lang w:val="kk-KZ"/>
        </w:rPr>
        <w:t xml:space="preserve"> Екінші жағынан, - сыналушыны  әлеуметтік қалауларына сәйкес   манипуляциялап эмпирикалық деректердің жарамдылығын валидтылығын төмендетеді, </w:t>
      </w:r>
    </w:p>
    <w:p w:rsidR="00D47A57" w:rsidRPr="001E376A" w:rsidRDefault="00D47A57" w:rsidP="001E376A">
      <w:pPr>
        <w:pStyle w:val="fn"/>
        <w:spacing w:before="0" w:beforeAutospacing="0" w:after="0" w:afterAutospacing="0" w:line="276" w:lineRule="auto"/>
        <w:ind w:left="-567" w:right="-426"/>
        <w:jc w:val="both"/>
        <w:rPr>
          <w:color w:val="000000"/>
          <w:lang w:val="kk-KZ"/>
        </w:rPr>
      </w:pPr>
      <w:r w:rsidRPr="001E376A">
        <w:rPr>
          <w:color w:val="000000"/>
          <w:lang w:val="kk-KZ"/>
        </w:rPr>
        <w:t xml:space="preserve">Психологиялық тест нәтижелерінің  сенімділігін арттыру үшін «жалғандык шкаласын» колданады. Бұл шкалалар кейде адамдардың көпшілігі жасайтын ұсақ-түйектерге қатысты сұрақтардан тұрады. </w:t>
      </w:r>
    </w:p>
    <w:p w:rsidR="00D47A57" w:rsidRPr="001E376A" w:rsidRDefault="00D47A57" w:rsidP="001E376A">
      <w:pPr>
        <w:pStyle w:val="fn"/>
        <w:spacing w:before="0" w:beforeAutospacing="0" w:after="0" w:afterAutospacing="0" w:line="276" w:lineRule="auto"/>
        <w:ind w:left="-567" w:right="-426"/>
        <w:jc w:val="both"/>
        <w:rPr>
          <w:color w:val="000000"/>
          <w:lang w:val="kk-KZ"/>
        </w:rPr>
      </w:pPr>
      <w:r w:rsidRPr="001E376A">
        <w:rPr>
          <w:color w:val="000000"/>
          <w:lang w:val="kk-KZ"/>
        </w:rPr>
        <w:t>Мұндай мәлімдемелерге келесі мәлімдемелер мысал бола алады: «Мен ешқашан өтірік айтпаймын», «Мен әрқашан кездесулерге және кездесулерге уақытында келемін», «Мен әрқашан транспорт ақысын төлеймін».</w:t>
      </w:r>
    </w:p>
    <w:p w:rsidR="00D47A57" w:rsidRPr="001E376A" w:rsidRDefault="00D47A57" w:rsidP="00251CC7">
      <w:pPr>
        <w:pStyle w:val="fn"/>
        <w:spacing w:before="0" w:beforeAutospacing="0" w:after="0" w:afterAutospacing="0" w:line="276" w:lineRule="auto"/>
        <w:ind w:left="-567" w:right="-426"/>
        <w:rPr>
          <w:color w:val="000000"/>
          <w:lang w:val="kk-KZ"/>
        </w:rPr>
      </w:pPr>
      <w:r w:rsidRPr="001E376A">
        <w:rPr>
          <w:lang w:val="kk-KZ"/>
        </w:rPr>
        <w:t xml:space="preserve"> </w:t>
      </w:r>
      <w:r w:rsidRPr="001E376A">
        <w:rPr>
          <w:b/>
          <w:bCs/>
          <w:lang w:val="kk-KZ"/>
        </w:rPr>
        <w:t>Этикалық нормаларды сақтау.</w:t>
      </w:r>
      <w:r w:rsidRPr="001E376A">
        <w:rPr>
          <w:b/>
          <w:bCs/>
          <w:lang w:val="kk-KZ"/>
        </w:rPr>
        <w:br/>
      </w:r>
      <w:r w:rsidRPr="001E376A">
        <w:rPr>
          <w:lang w:val="kk-KZ"/>
        </w:rPr>
        <w:t xml:space="preserve">Коучингтің этикалық нормаларын түсіну және қабылдау коучингтің ең маңызды дағдыларының бірі </w:t>
      </w:r>
      <w:r w:rsidRPr="001E376A">
        <w:rPr>
          <w:lang w:val="kk-KZ"/>
        </w:rPr>
        <w:lastRenderedPageBreak/>
        <w:t>болып табылады. Клиенттің айтқандарының бәріне дұрыс жауап бере білу және коучинг процесінде туындайтын барлық жағдайларда этикалық нормаларды ұстану және оны бас әріппен кәсіби етеді.</w:t>
      </w:r>
      <w:r w:rsidRPr="001E376A">
        <w:rPr>
          <w:lang w:val="kk-KZ"/>
        </w:rPr>
        <w:br/>
        <w:t xml:space="preserve">Сессияны өткізу кезінде жаттықтырушы коучинг пен клиентке көмектесудің басқа түрлері мен әдістері арасындағы сызықты нақты орындауы керек және ешқандай жағдайда ол үшін кеңесші, психолог, психотерапевт немесе кеңесші болмауы </w:t>
      </w:r>
    </w:p>
    <w:p w:rsidR="00D47A57" w:rsidRPr="001E376A" w:rsidRDefault="0077381B" w:rsidP="00251CC7">
      <w:pPr>
        <w:spacing w:after="0"/>
        <w:ind w:left="-567" w:right="-426"/>
        <w:rPr>
          <w:rFonts w:ascii="Times New Roman" w:eastAsia="Times New Roman" w:hAnsi="Times New Roman" w:cs="Times New Roman"/>
          <w:sz w:val="24"/>
          <w:szCs w:val="24"/>
          <w:lang w:val="kk-KZ"/>
        </w:rPr>
      </w:pPr>
      <w:r w:rsidRPr="001E376A">
        <w:rPr>
          <w:rFonts w:ascii="Times New Roman" w:eastAsia="Times New Roman" w:hAnsi="Times New Roman" w:cs="Times New Roman"/>
          <w:b/>
          <w:bCs/>
          <w:sz w:val="24"/>
          <w:szCs w:val="24"/>
          <w:lang w:val="kk-KZ"/>
        </w:rPr>
        <w:t>Дұрыс коучинг келісімін жасай білу.</w:t>
      </w:r>
      <w:r w:rsidRPr="001E376A">
        <w:rPr>
          <w:rFonts w:ascii="Times New Roman" w:eastAsia="Times New Roman" w:hAnsi="Times New Roman" w:cs="Times New Roman"/>
          <w:b/>
          <w:bCs/>
          <w:sz w:val="24"/>
          <w:szCs w:val="24"/>
          <w:lang w:val="kk-KZ"/>
        </w:rPr>
        <w:br/>
      </w:r>
      <w:r w:rsidRPr="001E376A">
        <w:rPr>
          <w:rFonts w:ascii="Times New Roman" w:eastAsia="Times New Roman" w:hAnsi="Times New Roman" w:cs="Times New Roman"/>
          <w:sz w:val="24"/>
          <w:szCs w:val="24"/>
          <w:lang w:val="kk-KZ"/>
        </w:rPr>
        <w:t>Бұл дағды жаттықтырушыға клиенттің коучингтен не алғысы келетінін дұрыс түсінуге және объективті бағалауға мүмкіндік береді.</w:t>
      </w:r>
      <w:r w:rsidRPr="001E376A">
        <w:rPr>
          <w:rFonts w:ascii="Times New Roman" w:eastAsia="Times New Roman" w:hAnsi="Times New Roman" w:cs="Times New Roman"/>
          <w:sz w:val="24"/>
          <w:szCs w:val="24"/>
          <w:lang w:val="kk-KZ"/>
        </w:rPr>
        <w:br/>
        <w:t>Ол үшін де, клиент үшін де сессияны өткізу кезінде не қолайлы және не болмайтыны түсінікті болатындай қарым-қатынас орнатыңыз. Клиент пен жаттықтырушының жауапкершілік аймақтары қалай және не үшін бөлінеді.</w:t>
      </w:r>
      <w:r w:rsidRPr="001E376A">
        <w:rPr>
          <w:rFonts w:ascii="Times New Roman" w:eastAsia="Times New Roman" w:hAnsi="Times New Roman" w:cs="Times New Roman"/>
          <w:sz w:val="24"/>
          <w:szCs w:val="24"/>
          <w:lang w:val="kk-KZ"/>
        </w:rPr>
        <w:br/>
        <w:t xml:space="preserve">Өз әдістемесінің клиенттің қажеттіліктеріне сәйкестігін және коучингтің тиімділігі мен тиімділігін қаншалықты қамтамасыз ететінін анықтайды </w:t>
      </w:r>
    </w:p>
    <w:p w:rsidR="00D47A57" w:rsidRPr="001E376A" w:rsidRDefault="0077381B" w:rsidP="00251CC7">
      <w:pPr>
        <w:spacing w:after="0"/>
        <w:ind w:left="-567" w:right="-426"/>
        <w:rPr>
          <w:rFonts w:ascii="Times New Roman" w:eastAsia="Times New Roman" w:hAnsi="Times New Roman" w:cs="Times New Roman"/>
          <w:sz w:val="24"/>
          <w:szCs w:val="24"/>
          <w:lang w:val="kk-KZ"/>
        </w:rPr>
      </w:pPr>
      <w:r w:rsidRPr="001E376A">
        <w:rPr>
          <w:rFonts w:ascii="Times New Roman" w:eastAsia="Times New Roman" w:hAnsi="Times New Roman" w:cs="Times New Roman"/>
          <w:b/>
          <w:bCs/>
          <w:sz w:val="24"/>
          <w:szCs w:val="24"/>
          <w:lang w:val="kk-KZ"/>
        </w:rPr>
        <w:t>Сенімді қарым-қатынас орнату.</w:t>
      </w:r>
      <w:r w:rsidRPr="001E376A">
        <w:rPr>
          <w:rFonts w:ascii="Times New Roman" w:eastAsia="Times New Roman" w:hAnsi="Times New Roman" w:cs="Times New Roman"/>
          <w:sz w:val="24"/>
          <w:szCs w:val="24"/>
          <w:lang w:val="kk-KZ"/>
        </w:rPr>
        <w:br/>
        <w:t xml:space="preserve">Коучинг сессиясын өткізу кезінде сенімді қарым-қатынас жасауға мүмкіндік беретін дағды ең маңыздыларының бірі болып табылады және клиентпен өзара әрекеттесу нәтижесіне тікелей әсер етеді </w:t>
      </w:r>
      <w:r w:rsidR="00B87930" w:rsidRPr="001E376A">
        <w:rPr>
          <w:rFonts w:ascii="Times New Roman" w:hAnsi="Times New Roman" w:cs="Times New Roman"/>
          <w:b/>
          <w:sz w:val="24"/>
          <w:szCs w:val="24"/>
          <w:lang w:val="kk-KZ"/>
        </w:rPr>
        <w:t>Тексеру сұрақтары:</w:t>
      </w:r>
    </w:p>
    <w:p w:rsidR="00D47A57" w:rsidRPr="001E376A" w:rsidRDefault="00D47A57" w:rsidP="00251CC7">
      <w:pPr>
        <w:spacing w:after="0"/>
        <w:ind w:left="-567" w:right="-426"/>
        <w:rPr>
          <w:rFonts w:ascii="Times New Roman" w:hAnsi="Times New Roman" w:cs="Times New Roman"/>
          <w:sz w:val="24"/>
          <w:szCs w:val="24"/>
          <w:lang w:val="kk-KZ"/>
        </w:rPr>
      </w:pPr>
      <w:r w:rsidRPr="001E376A">
        <w:rPr>
          <w:rFonts w:ascii="Times New Roman" w:eastAsia="Times New Roman" w:hAnsi="Times New Roman" w:cs="Times New Roman"/>
          <w:sz w:val="24"/>
          <w:szCs w:val="24"/>
          <w:lang w:val="kk-KZ"/>
        </w:rPr>
        <w:t>1.</w:t>
      </w:r>
      <w:r w:rsidRPr="001E376A">
        <w:rPr>
          <w:rFonts w:ascii="Times New Roman" w:hAnsi="Times New Roman" w:cs="Times New Roman"/>
          <w:sz w:val="24"/>
          <w:szCs w:val="24"/>
          <w:lang w:val="kk-KZ"/>
        </w:rPr>
        <w:t xml:space="preserve">Коучинг психологиясының кәсіби-этикалық практикасы. </w:t>
      </w:r>
    </w:p>
    <w:p w:rsidR="00D47A57" w:rsidRPr="001E376A" w:rsidRDefault="00D47A57" w:rsidP="00251CC7">
      <w:pPr>
        <w:spacing w:after="0"/>
        <w:ind w:left="-567" w:right="-426"/>
        <w:rPr>
          <w:rFonts w:ascii="Times New Roman" w:eastAsia="Times New Roman" w:hAnsi="Times New Roman" w:cs="Times New Roman"/>
          <w:sz w:val="24"/>
          <w:szCs w:val="24"/>
          <w:lang w:val="kk-KZ"/>
        </w:rPr>
      </w:pPr>
      <w:r w:rsidRPr="001E376A">
        <w:rPr>
          <w:rFonts w:ascii="Times New Roman" w:hAnsi="Times New Roman" w:cs="Times New Roman"/>
          <w:sz w:val="24"/>
          <w:szCs w:val="24"/>
          <w:lang w:val="kk-KZ"/>
        </w:rPr>
        <w:t>2.Психикалық денсаулық коучингі: коучинг психологтары үшін практикалық салдарлар</w:t>
      </w:r>
      <w:r w:rsidRPr="001E376A">
        <w:rPr>
          <w:rFonts w:ascii="Times New Roman" w:hAnsi="Times New Roman" w:cs="Times New Roman"/>
          <w:b/>
          <w:sz w:val="24"/>
          <w:szCs w:val="24"/>
          <w:lang w:val="kk-KZ" w:eastAsia="ko-KR"/>
        </w:rPr>
        <w:t xml:space="preserve">     </w:t>
      </w:r>
    </w:p>
    <w:p w:rsidR="00B87930" w:rsidRPr="00750893" w:rsidRDefault="00B87930" w:rsidP="001E376A">
      <w:pPr>
        <w:pStyle w:val="a3"/>
        <w:spacing w:line="276" w:lineRule="auto"/>
        <w:ind w:firstLine="0"/>
        <w:jc w:val="both"/>
        <w:rPr>
          <w:rFonts w:ascii="Times New Roman" w:hAnsi="Times New Roman" w:cs="Times New Roman"/>
          <w:sz w:val="24"/>
          <w:szCs w:val="24"/>
          <w:lang w:val="kk-KZ" w:eastAsia="de-DE" w:bidi="he-IL"/>
        </w:rPr>
      </w:pPr>
      <w:r w:rsidRPr="001E376A">
        <w:rPr>
          <w:rFonts w:ascii="Times New Roman" w:hAnsi="Times New Roman" w:cs="Times New Roman"/>
          <w:b/>
          <w:sz w:val="24"/>
          <w:szCs w:val="24"/>
          <w:lang w:val="kk-KZ"/>
        </w:rPr>
        <w:t xml:space="preserve">       </w:t>
      </w:r>
    </w:p>
    <w:p w:rsidR="006C2FEF" w:rsidRPr="00750893" w:rsidRDefault="006C2FEF" w:rsidP="001E376A">
      <w:pPr>
        <w:shd w:val="clear" w:color="auto" w:fill="FFFFFF"/>
        <w:spacing w:after="0"/>
        <w:jc w:val="both"/>
        <w:rPr>
          <w:rFonts w:ascii="Times New Roman" w:hAnsi="Times New Roman" w:cs="Times New Roman"/>
          <w:b/>
          <w:bCs/>
          <w:sz w:val="24"/>
          <w:szCs w:val="24"/>
          <w:lang w:val="kk-KZ" w:eastAsia="ar-SA"/>
        </w:rPr>
      </w:pPr>
    </w:p>
    <w:p w:rsidR="00AF1518" w:rsidRPr="001E376A" w:rsidRDefault="00AF1518" w:rsidP="001E376A">
      <w:pPr>
        <w:shd w:val="clear" w:color="auto" w:fill="FFFFFF"/>
        <w:spacing w:after="0"/>
        <w:jc w:val="center"/>
        <w:rPr>
          <w:rFonts w:ascii="Times New Roman" w:hAnsi="Times New Roman" w:cs="Times New Roman"/>
          <w:b/>
          <w:bCs/>
          <w:sz w:val="24"/>
          <w:szCs w:val="24"/>
          <w:lang w:val="kk-KZ" w:eastAsia="ar-SA"/>
        </w:rPr>
      </w:pPr>
      <w:r w:rsidRPr="001E376A">
        <w:rPr>
          <w:rFonts w:ascii="Times New Roman" w:hAnsi="Times New Roman" w:cs="Times New Roman"/>
          <w:b/>
          <w:bCs/>
          <w:sz w:val="24"/>
          <w:szCs w:val="24"/>
          <w:lang w:val="kk-KZ" w:eastAsia="ar-SA"/>
        </w:rPr>
        <w:t>15-дәріс.</w:t>
      </w:r>
    </w:p>
    <w:p w:rsidR="00B87930" w:rsidRPr="00251CC7" w:rsidRDefault="00D47A57" w:rsidP="001E376A">
      <w:pPr>
        <w:spacing w:after="0"/>
        <w:jc w:val="center"/>
        <w:rPr>
          <w:rFonts w:ascii="Times New Roman" w:hAnsi="Times New Roman" w:cs="Times New Roman"/>
          <w:b/>
          <w:sz w:val="24"/>
          <w:szCs w:val="24"/>
          <w:lang w:val="kk-KZ"/>
        </w:rPr>
      </w:pPr>
      <w:r w:rsidRPr="00251CC7">
        <w:rPr>
          <w:rFonts w:ascii="Times New Roman" w:hAnsi="Times New Roman" w:cs="Times New Roman"/>
          <w:b/>
          <w:sz w:val="24"/>
          <w:szCs w:val="24"/>
          <w:lang w:val="kk-KZ"/>
        </w:rPr>
        <w:t>Психологиялық коучингтегі тұлға және психологиялық бағалау мәселесі. Психология -лық өлшеулер  туралы ғылым. Нейропсихологиялық бағалау</w:t>
      </w:r>
      <w:r w:rsidR="00B87930" w:rsidRPr="00251CC7">
        <w:rPr>
          <w:rFonts w:ascii="Times New Roman" w:hAnsi="Times New Roman" w:cs="Times New Roman"/>
          <w:b/>
          <w:sz w:val="24"/>
          <w:szCs w:val="24"/>
          <w:lang w:val="kk-KZ"/>
        </w:rPr>
        <w:t>.</w:t>
      </w:r>
    </w:p>
    <w:p w:rsidR="00663F0C" w:rsidRPr="001E376A" w:rsidRDefault="00663F0C" w:rsidP="001E376A">
      <w:pPr>
        <w:spacing w:after="0"/>
        <w:rPr>
          <w:rFonts w:ascii="Times New Roman" w:hAnsi="Times New Roman" w:cs="Times New Roman"/>
          <w:b/>
          <w:sz w:val="24"/>
          <w:szCs w:val="24"/>
          <w:lang w:val="kk-KZ" w:eastAsia="ko-KR"/>
        </w:rPr>
      </w:pPr>
      <w:r w:rsidRPr="001E376A">
        <w:rPr>
          <w:rFonts w:ascii="Times New Roman" w:hAnsi="Times New Roman" w:cs="Times New Roman"/>
          <w:b/>
          <w:bCs/>
          <w:sz w:val="24"/>
          <w:szCs w:val="24"/>
          <w:lang w:val="kk-KZ"/>
        </w:rPr>
        <w:t>Дәрістің мақсаты:</w:t>
      </w:r>
    </w:p>
    <w:p w:rsidR="00663F0C" w:rsidRPr="001E376A" w:rsidRDefault="00D47A57" w:rsidP="001E376A">
      <w:pPr>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Психологиялық коучингтегі тұлға және психологиялық бағалау мәселесін  бағалауды  </w:t>
      </w:r>
      <w:r w:rsidR="00663F0C" w:rsidRPr="001E376A">
        <w:rPr>
          <w:rFonts w:ascii="Times New Roman" w:hAnsi="Times New Roman" w:cs="Times New Roman"/>
          <w:sz w:val="24"/>
          <w:szCs w:val="24"/>
          <w:lang w:val="kk-KZ"/>
        </w:rPr>
        <w:t>талдау.</w:t>
      </w:r>
    </w:p>
    <w:p w:rsidR="00663F0C" w:rsidRPr="001E376A" w:rsidRDefault="00D47A57" w:rsidP="001E376A">
      <w:pPr>
        <w:spacing w:after="0"/>
        <w:jc w:val="both"/>
        <w:rPr>
          <w:rFonts w:ascii="Times New Roman" w:hAnsi="Times New Roman" w:cs="Times New Roman"/>
          <w:b/>
          <w:bCs/>
          <w:sz w:val="24"/>
          <w:szCs w:val="24"/>
          <w:lang w:val="kk-KZ"/>
        </w:rPr>
      </w:pPr>
      <w:r w:rsidRPr="001E376A">
        <w:rPr>
          <w:rFonts w:ascii="Times New Roman" w:hAnsi="Times New Roman" w:cs="Times New Roman"/>
          <w:b/>
          <w:bCs/>
          <w:sz w:val="24"/>
          <w:szCs w:val="24"/>
          <w:lang w:val="kk-KZ"/>
        </w:rPr>
        <w:t>Дәрістің жоспары:</w:t>
      </w:r>
    </w:p>
    <w:p w:rsidR="00D47A57" w:rsidRPr="001E376A" w:rsidRDefault="00D47A57" w:rsidP="001E376A">
      <w:pPr>
        <w:spacing w:after="0"/>
        <w:ind w:left="-567" w:right="-426"/>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1.Психологиялық коучингтегі тұлға және психологиялық бағалау мәселесі. </w:t>
      </w:r>
    </w:p>
    <w:p w:rsidR="00D47A57" w:rsidRPr="001E376A" w:rsidRDefault="00D47A57" w:rsidP="001E376A">
      <w:pPr>
        <w:spacing w:after="0"/>
        <w:ind w:left="-567" w:right="-426"/>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2.Психология лық өлшеулер  туралы ғылым. </w:t>
      </w:r>
    </w:p>
    <w:p w:rsidR="00D47A57" w:rsidRPr="001E376A" w:rsidRDefault="00D47A57" w:rsidP="001E376A">
      <w:pPr>
        <w:spacing w:after="0"/>
        <w:ind w:left="-567" w:right="-426"/>
        <w:jc w:val="both"/>
        <w:rPr>
          <w:rFonts w:ascii="Times New Roman" w:eastAsia="Times New Roman" w:hAnsi="Times New Roman" w:cs="Times New Roman"/>
          <w:sz w:val="24"/>
          <w:szCs w:val="24"/>
          <w:lang w:val="kk-KZ"/>
        </w:rPr>
      </w:pPr>
      <w:r w:rsidRPr="001E376A">
        <w:rPr>
          <w:rFonts w:ascii="Times New Roman" w:hAnsi="Times New Roman" w:cs="Times New Roman"/>
          <w:sz w:val="24"/>
          <w:szCs w:val="24"/>
          <w:lang w:val="kk-KZ"/>
        </w:rPr>
        <w:t>3.Нейропсихологиялық бағалау</w:t>
      </w:r>
    </w:p>
    <w:p w:rsidR="00B04299" w:rsidRPr="001E376A" w:rsidRDefault="00D47A57" w:rsidP="001E376A">
      <w:pPr>
        <w:numPr>
          <w:ilvl w:val="0"/>
          <w:numId w:val="8"/>
        </w:numPr>
        <w:ind w:right="-426"/>
        <w:rPr>
          <w:rFonts w:ascii="Times New Roman" w:eastAsia="Times New Roman" w:hAnsi="Times New Roman" w:cs="Times New Roman"/>
          <w:sz w:val="24"/>
          <w:szCs w:val="24"/>
        </w:rPr>
      </w:pPr>
      <w:r w:rsidRPr="001E376A">
        <w:rPr>
          <w:rFonts w:ascii="Times New Roman" w:eastAsia="Times New Roman" w:hAnsi="Times New Roman" w:cs="Times New Roman"/>
          <w:sz w:val="24"/>
          <w:szCs w:val="24"/>
          <w:lang w:val="kk-KZ"/>
        </w:rPr>
        <w:t xml:space="preserve">    </w:t>
      </w:r>
      <w:r w:rsidR="0077381B" w:rsidRPr="001E376A">
        <w:rPr>
          <w:rFonts w:ascii="Times New Roman" w:eastAsia="Times New Roman" w:hAnsi="Times New Roman" w:cs="Times New Roman"/>
          <w:b/>
          <w:bCs/>
          <w:i/>
          <w:iCs/>
          <w:sz w:val="24"/>
          <w:szCs w:val="24"/>
        </w:rPr>
        <w:t xml:space="preserve">Коучингтің қатысуы </w:t>
      </w:r>
    </w:p>
    <w:p w:rsidR="00D47A57" w:rsidRPr="001E376A" w:rsidRDefault="00D47A57" w:rsidP="001E376A">
      <w:pPr>
        <w:spacing w:after="0"/>
        <w:ind w:left="-567" w:right="-426"/>
        <w:jc w:val="both"/>
        <w:rPr>
          <w:rFonts w:ascii="Times New Roman" w:eastAsia="Times New Roman" w:hAnsi="Times New Roman" w:cs="Times New Roman"/>
          <w:sz w:val="24"/>
          <w:szCs w:val="24"/>
        </w:rPr>
      </w:pPr>
      <w:r w:rsidRPr="001E376A">
        <w:rPr>
          <w:rFonts w:ascii="Times New Roman" w:eastAsia="Times New Roman" w:hAnsi="Times New Roman" w:cs="Times New Roman"/>
          <w:sz w:val="24"/>
          <w:szCs w:val="24"/>
        </w:rPr>
        <w:t>Бұл шеберлік жаттықтырушының сессия барысында толықтай хабардар болып, өз клиентіне сенімді, ашық және сонымен бірге икемді мінез-құлық таныта отырып, еркін қарым-қатынас жасау қабілетін қамтамасыз етеді.</w:t>
      </w:r>
    </w:p>
    <w:p w:rsidR="00B04299" w:rsidRPr="001E376A" w:rsidRDefault="0077381B" w:rsidP="001E376A">
      <w:pPr>
        <w:numPr>
          <w:ilvl w:val="0"/>
          <w:numId w:val="9"/>
        </w:numPr>
        <w:spacing w:after="0"/>
        <w:ind w:right="-426"/>
        <w:jc w:val="both"/>
        <w:rPr>
          <w:rFonts w:ascii="Times New Roman" w:eastAsia="Times New Roman" w:hAnsi="Times New Roman" w:cs="Times New Roman"/>
          <w:b/>
          <w:bCs/>
          <w:i/>
          <w:iCs/>
          <w:sz w:val="24"/>
          <w:szCs w:val="24"/>
        </w:rPr>
      </w:pPr>
      <w:r w:rsidRPr="001E376A">
        <w:rPr>
          <w:rFonts w:ascii="Times New Roman" w:eastAsia="Times New Roman" w:hAnsi="Times New Roman" w:cs="Times New Roman"/>
          <w:b/>
          <w:bCs/>
          <w:i/>
          <w:iCs/>
          <w:sz w:val="24"/>
          <w:szCs w:val="24"/>
        </w:rPr>
        <w:t xml:space="preserve">Коучингтің қатысуы </w:t>
      </w:r>
    </w:p>
    <w:p w:rsidR="00D47A57" w:rsidRPr="001E376A" w:rsidRDefault="00D47A57" w:rsidP="001E376A">
      <w:pPr>
        <w:spacing w:after="0"/>
        <w:ind w:left="-567" w:right="-426"/>
        <w:jc w:val="both"/>
        <w:rPr>
          <w:rFonts w:ascii="Times New Roman" w:eastAsia="Times New Roman" w:hAnsi="Times New Roman" w:cs="Times New Roman"/>
          <w:b/>
          <w:bCs/>
          <w:i/>
          <w:iCs/>
          <w:sz w:val="24"/>
          <w:szCs w:val="24"/>
        </w:rPr>
      </w:pPr>
      <w:r w:rsidRPr="001E376A">
        <w:rPr>
          <w:rFonts w:ascii="Times New Roman" w:eastAsia="Times New Roman" w:hAnsi="Times New Roman" w:cs="Times New Roman"/>
          <w:b/>
          <w:bCs/>
          <w:i/>
          <w:iCs/>
          <w:sz w:val="24"/>
          <w:szCs w:val="24"/>
        </w:rPr>
        <w:t>Бұл шеберлік жаттықтырушының сессия барысында толықтай хабардар болып, өз клиентіне сенімді, ашық және сонымен бірге икемді мінез-құлық таныта отырып, еркін қарым-қатынас жасау қабілетін қамтамасыз етеді.</w:t>
      </w:r>
    </w:p>
    <w:p w:rsidR="00B04299" w:rsidRPr="001E376A" w:rsidRDefault="0077381B" w:rsidP="001E376A">
      <w:pPr>
        <w:numPr>
          <w:ilvl w:val="0"/>
          <w:numId w:val="10"/>
        </w:numPr>
        <w:spacing w:after="0"/>
        <w:ind w:right="-426"/>
        <w:jc w:val="both"/>
        <w:rPr>
          <w:rFonts w:ascii="Times New Roman" w:eastAsia="Times New Roman" w:hAnsi="Times New Roman" w:cs="Times New Roman"/>
          <w:sz w:val="24"/>
          <w:szCs w:val="24"/>
        </w:rPr>
      </w:pPr>
      <w:r w:rsidRPr="001E376A">
        <w:rPr>
          <w:rFonts w:ascii="Times New Roman" w:eastAsia="Times New Roman" w:hAnsi="Times New Roman" w:cs="Times New Roman"/>
          <w:b/>
          <w:bCs/>
          <w:i/>
          <w:iCs/>
          <w:sz w:val="24"/>
          <w:szCs w:val="24"/>
        </w:rPr>
        <w:t xml:space="preserve">«Мықты» сұрақтар қоя білу </w:t>
      </w:r>
    </w:p>
    <w:p w:rsidR="00D47A57" w:rsidRPr="001E376A" w:rsidRDefault="00D47A57" w:rsidP="001E376A">
      <w:pPr>
        <w:spacing w:after="0"/>
        <w:ind w:left="-567" w:right="-426"/>
        <w:jc w:val="both"/>
        <w:rPr>
          <w:rFonts w:ascii="Times New Roman" w:eastAsia="Times New Roman" w:hAnsi="Times New Roman" w:cs="Times New Roman"/>
          <w:sz w:val="24"/>
          <w:szCs w:val="24"/>
        </w:rPr>
      </w:pPr>
      <w:r w:rsidRPr="001E376A">
        <w:rPr>
          <w:rFonts w:ascii="Times New Roman" w:eastAsia="Times New Roman" w:hAnsi="Times New Roman" w:cs="Times New Roman"/>
          <w:sz w:val="24"/>
          <w:szCs w:val="24"/>
        </w:rPr>
        <w:t>Коучтың «күшті» сұрақтар қоя білуі оның кәсіби деңгейінің жоғары екендігін көрсетеді. Бұл сұрақтар себепсіз болып саналады, өйткені олар жаттықтырушылар сессиясынан барынша көп пайда табуға қажетті ақпаратты ашады.</w:t>
      </w:r>
    </w:p>
    <w:p w:rsidR="00B04299" w:rsidRPr="001E376A" w:rsidRDefault="0077381B" w:rsidP="001E376A">
      <w:pPr>
        <w:numPr>
          <w:ilvl w:val="0"/>
          <w:numId w:val="11"/>
        </w:numPr>
        <w:spacing w:after="0"/>
        <w:ind w:right="-426"/>
        <w:jc w:val="both"/>
        <w:rPr>
          <w:rFonts w:ascii="Times New Roman" w:eastAsia="Times New Roman" w:hAnsi="Times New Roman" w:cs="Times New Roman"/>
          <w:sz w:val="24"/>
          <w:szCs w:val="24"/>
        </w:rPr>
      </w:pPr>
      <w:r w:rsidRPr="001E376A">
        <w:rPr>
          <w:rFonts w:ascii="Times New Roman" w:eastAsia="Times New Roman" w:hAnsi="Times New Roman" w:cs="Times New Roman"/>
          <w:b/>
          <w:bCs/>
          <w:i/>
          <w:iCs/>
          <w:sz w:val="24"/>
          <w:szCs w:val="24"/>
          <w:lang w:val="kk-KZ"/>
        </w:rPr>
        <w:t>Тікелей қарым-қатынас шеберлігі</w:t>
      </w:r>
    </w:p>
    <w:p w:rsidR="00D47A57" w:rsidRPr="001E376A" w:rsidRDefault="00D47A57" w:rsidP="001E376A">
      <w:pPr>
        <w:spacing w:after="0"/>
        <w:ind w:left="-567" w:right="-426"/>
        <w:jc w:val="both"/>
        <w:rPr>
          <w:rFonts w:ascii="Times New Roman" w:eastAsia="Times New Roman" w:hAnsi="Times New Roman" w:cs="Times New Roman"/>
          <w:sz w:val="24"/>
          <w:szCs w:val="24"/>
        </w:rPr>
      </w:pPr>
      <w:r w:rsidRPr="001E376A">
        <w:rPr>
          <w:rFonts w:ascii="Times New Roman" w:eastAsia="Times New Roman" w:hAnsi="Times New Roman" w:cs="Times New Roman"/>
          <w:sz w:val="24"/>
          <w:szCs w:val="24"/>
          <w:lang w:val="kk-KZ"/>
        </w:rPr>
        <w:lastRenderedPageBreak/>
        <w:t>Коучтың бүкіл сессия барысында клиентке тиімді түсінікті тілді қолдана отырып сөйлесу мүмкіндігі өзара түсінушілікті едәуір жеңілдетеді және ең сенімді кеңістікті қалыптастыруға көмектеседі.Клиентпен «бір» тілде қарым-қатынас жасау үшін жаттықтырушы өз ойын нақты және анық жеткізуге, өз ойын тұжырымдауға, қажет болған жағдайда қайта фрейминг жүргізуге және клиентке өзінің нені қалайтынын түсінуге және түсінуге көмектесуі керек.</w:t>
      </w:r>
    </w:p>
    <w:p w:rsidR="00B04299" w:rsidRPr="001E376A" w:rsidRDefault="0077381B" w:rsidP="001E376A">
      <w:pPr>
        <w:numPr>
          <w:ilvl w:val="0"/>
          <w:numId w:val="12"/>
        </w:numPr>
        <w:spacing w:after="0"/>
        <w:ind w:right="-426"/>
        <w:jc w:val="both"/>
        <w:rPr>
          <w:rFonts w:ascii="Times New Roman" w:eastAsia="Times New Roman" w:hAnsi="Times New Roman" w:cs="Times New Roman"/>
          <w:sz w:val="24"/>
          <w:szCs w:val="24"/>
        </w:rPr>
      </w:pPr>
      <w:r w:rsidRPr="001E376A">
        <w:rPr>
          <w:rFonts w:ascii="Times New Roman" w:eastAsia="Times New Roman" w:hAnsi="Times New Roman" w:cs="Times New Roman"/>
          <w:b/>
          <w:bCs/>
          <w:i/>
          <w:iCs/>
          <w:sz w:val="24"/>
          <w:szCs w:val="24"/>
        </w:rPr>
        <w:t xml:space="preserve">Клиенттің санасын ынталандыру </w:t>
      </w:r>
    </w:p>
    <w:p w:rsidR="00D47A57" w:rsidRPr="001E376A" w:rsidRDefault="00D47A57" w:rsidP="001E376A">
      <w:pPr>
        <w:spacing w:after="0"/>
        <w:ind w:left="-567" w:right="-426"/>
        <w:jc w:val="both"/>
        <w:rPr>
          <w:rFonts w:ascii="Times New Roman" w:eastAsia="Times New Roman" w:hAnsi="Times New Roman" w:cs="Times New Roman"/>
          <w:sz w:val="24"/>
          <w:szCs w:val="24"/>
        </w:rPr>
      </w:pPr>
      <w:r w:rsidRPr="001E376A">
        <w:rPr>
          <w:rFonts w:ascii="Times New Roman" w:eastAsia="Times New Roman" w:hAnsi="Times New Roman" w:cs="Times New Roman"/>
          <w:sz w:val="24"/>
          <w:szCs w:val="24"/>
        </w:rPr>
        <w:t>Бұл дағды жаттықтырушыға ақпарат көздерін біріктіруге және дұрыс бағалауға және алынған деректерді түсіндіруге мүмкіндік береді, осылайша клиентке не болып жатқанын түсінуге және қажетті нәтижелерге қол жеткізуге көмектеседі.Клиент үшін оның алаңдаушылығының негізін анықтаңыз және ашыңыз. Оның айналасындағы әлемді және өзін қаншалықты объективті қабылдайтынын түсінуге мүмкіндік беру.</w:t>
      </w:r>
      <w:r w:rsidRPr="001E376A">
        <w:rPr>
          <w:rFonts w:ascii="Times New Roman" w:eastAsia="Times New Roman" w:hAnsi="Times New Roman" w:cs="Times New Roman"/>
          <w:b/>
          <w:bCs/>
          <w:sz w:val="24"/>
          <w:szCs w:val="24"/>
          <w:lang w:val="kk-KZ"/>
        </w:rPr>
        <w:t xml:space="preserve"> </w:t>
      </w:r>
    </w:p>
    <w:p w:rsidR="00B04299" w:rsidRPr="001E376A" w:rsidRDefault="0077381B" w:rsidP="001E376A">
      <w:pPr>
        <w:numPr>
          <w:ilvl w:val="0"/>
          <w:numId w:val="13"/>
        </w:numPr>
        <w:spacing w:after="0"/>
        <w:ind w:right="-426"/>
        <w:jc w:val="both"/>
        <w:rPr>
          <w:rFonts w:ascii="Times New Roman" w:eastAsia="Times New Roman" w:hAnsi="Times New Roman" w:cs="Times New Roman"/>
          <w:sz w:val="24"/>
          <w:szCs w:val="24"/>
        </w:rPr>
      </w:pPr>
      <w:r w:rsidRPr="001E376A">
        <w:rPr>
          <w:rFonts w:ascii="Times New Roman" w:eastAsia="Times New Roman" w:hAnsi="Times New Roman" w:cs="Times New Roman"/>
          <w:b/>
          <w:bCs/>
          <w:i/>
          <w:iCs/>
          <w:sz w:val="24"/>
          <w:szCs w:val="24"/>
        </w:rPr>
        <w:t xml:space="preserve">Іс-әрекеттерді жобалау </w:t>
      </w:r>
    </w:p>
    <w:p w:rsidR="00D47A57" w:rsidRPr="001E376A" w:rsidRDefault="00D47A57" w:rsidP="001E376A">
      <w:pPr>
        <w:spacing w:after="0"/>
        <w:ind w:left="-567" w:right="-426"/>
        <w:jc w:val="both"/>
        <w:rPr>
          <w:rFonts w:ascii="Times New Roman" w:eastAsia="Times New Roman" w:hAnsi="Times New Roman" w:cs="Times New Roman"/>
          <w:sz w:val="24"/>
          <w:szCs w:val="24"/>
        </w:rPr>
      </w:pPr>
      <w:r w:rsidRPr="001E376A">
        <w:rPr>
          <w:rFonts w:ascii="Times New Roman" w:eastAsia="Times New Roman" w:hAnsi="Times New Roman" w:cs="Times New Roman"/>
          <w:sz w:val="24"/>
          <w:szCs w:val="24"/>
        </w:rPr>
        <w:t>Бұл дағды жаттықтырушыға ми шабуылын ұйымдастыру үшін пайдалы, ол клиентке қажетті нәтижелерге қол жеткізуге мүмкіндік беретін әрекеттерді дұрыс анықтауға көмектеседі.Осы шеберліктің арқасында жаттықтырушы клиентке нақты мәселелерді шешу үшін мүмкіндіктер мен ресурстарды іздеуге барынша шоғырлануға көмектеседі.Клиенттің қабілеттері мен жетістіктерін ескере отырып, жаттықтырушы оның одан әрі өсуіне және дамуына ықпал етеді.</w:t>
      </w:r>
    </w:p>
    <w:p w:rsidR="00D47A57" w:rsidRPr="001E376A" w:rsidRDefault="00D47A57" w:rsidP="001E376A">
      <w:pPr>
        <w:spacing w:after="0"/>
        <w:ind w:left="-709" w:right="-284" w:hanging="142"/>
        <w:jc w:val="both"/>
        <w:rPr>
          <w:rFonts w:ascii="Times New Roman" w:hAnsi="Times New Roman" w:cs="Times New Roman"/>
          <w:color w:val="222222"/>
          <w:sz w:val="24"/>
          <w:szCs w:val="24"/>
          <w:shd w:val="clear" w:color="auto" w:fill="FFFFFF"/>
          <w:lang w:val="kk-KZ"/>
        </w:rPr>
      </w:pPr>
      <w:r w:rsidRPr="001E376A">
        <w:rPr>
          <w:rFonts w:ascii="Times New Roman" w:hAnsi="Times New Roman" w:cs="Times New Roman"/>
          <w:b/>
          <w:sz w:val="24"/>
          <w:szCs w:val="24"/>
          <w:lang w:val="kk-KZ"/>
        </w:rPr>
        <w:t xml:space="preserve">      </w:t>
      </w:r>
      <w:r w:rsidRPr="001E376A">
        <w:rPr>
          <w:rFonts w:ascii="Times New Roman" w:hAnsi="Times New Roman" w:cs="Times New Roman"/>
          <w:sz w:val="24"/>
          <w:szCs w:val="24"/>
          <w:lang w:val="kk-KZ"/>
        </w:rPr>
        <w:t>Мінез- құлық  - бұл қоршаған ортаның дабылына организмнің қалыпты реакциясы. Психологтың міндеті - мінез -құлықты түсіну. Ұйымдық мінез -құлықка әсер ететін құндылықтың маңызды элементтерінің бірі - ұйымдық мақсаттар, өнімділік көрсеткіштері, әділдік туралы шешім қабылдайтын адамдардың бағалауы.</w:t>
      </w:r>
    </w:p>
    <w:p w:rsidR="00D47A57" w:rsidRPr="001E376A" w:rsidRDefault="00D47A57" w:rsidP="001E376A">
      <w:pPr>
        <w:tabs>
          <w:tab w:val="left" w:pos="851"/>
        </w:tabs>
        <w:autoSpaceDE w:val="0"/>
        <w:autoSpaceDN w:val="0"/>
        <w:adjustRightInd w:val="0"/>
        <w:spacing w:after="0"/>
        <w:ind w:left="-709" w:right="-284" w:hanging="142"/>
        <w:jc w:val="both"/>
        <w:rPr>
          <w:rFonts w:ascii="Times New Roman" w:eastAsiaTheme="minorHAnsi" w:hAnsi="Times New Roman" w:cs="Times New Roman"/>
          <w:bCs/>
          <w:sz w:val="24"/>
          <w:szCs w:val="24"/>
          <w:lang w:val="kk-KZ" w:eastAsia="en-US"/>
        </w:rPr>
      </w:pPr>
      <w:r w:rsidRPr="001E376A">
        <w:rPr>
          <w:rFonts w:ascii="Times New Roman" w:eastAsia="Times New Roman" w:hAnsi="Times New Roman" w:cs="Times New Roman"/>
          <w:sz w:val="24"/>
          <w:szCs w:val="24"/>
          <w:lang w:val="kk-KZ"/>
        </w:rPr>
        <w:t xml:space="preserve">                 Мінез-құлықтың бұзылуы: Психологиялық қанағаттанбаудың нәтижесінде пайда болатын белгілі бір мінез -құлық бұзылыстары бар. Егер дарынды адам ретінде бағалану үшін, бағалы адам болу үшін топтағы кемелдікке деген қажеттілік қанағаттандырылмаса, мұндай мінезі бар адамдар психикалық депрессияға ұшырайды, бұл наразылық пен шағымға әкеледі.</w:t>
      </w:r>
    </w:p>
    <w:p w:rsidR="00D47A57" w:rsidRPr="001E376A" w:rsidRDefault="00D47A57" w:rsidP="001E376A">
      <w:pPr>
        <w:spacing w:after="0"/>
        <w:ind w:left="-709" w:right="-284" w:hanging="142"/>
        <w:jc w:val="both"/>
        <w:rPr>
          <w:rFonts w:ascii="Times New Roman" w:hAnsi="Times New Roman" w:cs="Times New Roman"/>
          <w:color w:val="000000"/>
          <w:sz w:val="24"/>
          <w:szCs w:val="24"/>
          <w:shd w:val="clear" w:color="auto" w:fill="FFFFFF"/>
          <w:lang w:val="kk-KZ"/>
        </w:rPr>
      </w:pPr>
      <w:r w:rsidRPr="001E376A">
        <w:rPr>
          <w:rFonts w:ascii="Times New Roman" w:hAnsi="Times New Roman" w:cs="Times New Roman"/>
          <w:sz w:val="24"/>
          <w:szCs w:val="24"/>
          <w:shd w:val="clear" w:color="auto" w:fill="FFFFFF"/>
          <w:lang w:val="kk-KZ"/>
        </w:rPr>
        <w:t xml:space="preserve">                 Қазіргі жаңа    уақытта,  дағдарысты заманда рухани кедейленіп жатқанда әлеуметтік</w:t>
      </w:r>
      <w:r w:rsidRPr="001E376A">
        <w:rPr>
          <w:rFonts w:ascii="Times New Roman" w:hAnsi="Times New Roman" w:cs="Times New Roman"/>
          <w:color w:val="000000"/>
          <w:sz w:val="24"/>
          <w:szCs w:val="24"/>
          <w:shd w:val="clear" w:color="auto" w:fill="FFFFFF"/>
          <w:lang w:val="kk-KZ"/>
        </w:rPr>
        <w:t xml:space="preserve"> құндылықтарымызды қайта бағалауымыз керек, өз өміріміздің мағынасын жоғалтпай ішкі мүмкіндіктерімізді, өзімізді дамытуымыз кажет. гармония, өмірден гармония табу, менің ішкі гармониям,  деген сұрактар көп</w:t>
      </w:r>
    </w:p>
    <w:p w:rsidR="00D47A57" w:rsidRPr="001E376A" w:rsidRDefault="00D47A57" w:rsidP="001E376A">
      <w:pPr>
        <w:spacing w:after="0"/>
        <w:ind w:left="-567" w:right="-426"/>
        <w:jc w:val="both"/>
        <w:rPr>
          <w:rFonts w:ascii="Times New Roman" w:eastAsia="Times New Roman" w:hAnsi="Times New Roman" w:cs="Times New Roman"/>
          <w:sz w:val="24"/>
          <w:szCs w:val="24"/>
          <w:lang w:val="kk-KZ"/>
        </w:rPr>
      </w:pPr>
    </w:p>
    <w:p w:rsidR="004A4647" w:rsidRPr="001E376A" w:rsidRDefault="00663F0C" w:rsidP="001E376A">
      <w:pPr>
        <w:spacing w:after="0"/>
        <w:ind w:firstLine="708"/>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Тексеру сұрақтары:</w:t>
      </w:r>
    </w:p>
    <w:p w:rsidR="00D47A57" w:rsidRPr="001E376A" w:rsidRDefault="00D47A57" w:rsidP="001E376A">
      <w:pPr>
        <w:spacing w:after="0"/>
        <w:ind w:left="-567" w:right="-426"/>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1.Психологиялық коучингтегі тұлға және психологиялық бағалау мәселесі. </w:t>
      </w:r>
    </w:p>
    <w:p w:rsidR="00D47A57" w:rsidRPr="001E376A" w:rsidRDefault="00D47A57" w:rsidP="001E376A">
      <w:pPr>
        <w:spacing w:after="0"/>
        <w:ind w:left="-567" w:right="-426"/>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2.Психология лық өлшеулер  туралы ғылым. </w:t>
      </w:r>
    </w:p>
    <w:p w:rsidR="00B7606D" w:rsidRPr="001E376A" w:rsidRDefault="00D47A57" w:rsidP="001E376A">
      <w:pPr>
        <w:spacing w:after="0"/>
        <w:ind w:left="-567" w:right="-426"/>
        <w:jc w:val="both"/>
        <w:rPr>
          <w:rFonts w:ascii="Times New Roman" w:eastAsia="Times New Roman" w:hAnsi="Times New Roman" w:cs="Times New Roman"/>
          <w:sz w:val="24"/>
          <w:szCs w:val="24"/>
          <w:lang w:val="kk-KZ"/>
        </w:rPr>
      </w:pPr>
      <w:r w:rsidRPr="001E376A">
        <w:rPr>
          <w:rFonts w:ascii="Times New Roman" w:hAnsi="Times New Roman" w:cs="Times New Roman"/>
          <w:sz w:val="24"/>
          <w:szCs w:val="24"/>
          <w:lang w:val="kk-KZ"/>
        </w:rPr>
        <w:t>3.</w:t>
      </w:r>
      <w:r w:rsidR="00B7606D" w:rsidRPr="001E376A">
        <w:rPr>
          <w:rFonts w:ascii="Times New Roman" w:hAnsi="Times New Roman" w:cs="Times New Roman"/>
          <w:sz w:val="24"/>
          <w:szCs w:val="24"/>
          <w:lang w:val="kk-KZ"/>
        </w:rPr>
        <w:t>Нейропсихологиялық бағалауды зерттеген зерттеулерді  талдау және интерпретациялау</w:t>
      </w:r>
    </w:p>
    <w:p w:rsidR="00251CC7" w:rsidRDefault="00251CC7" w:rsidP="001E376A">
      <w:pPr>
        <w:spacing w:after="0"/>
        <w:jc w:val="both"/>
        <w:rPr>
          <w:rFonts w:ascii="Times New Roman" w:hAnsi="Times New Roman" w:cs="Times New Roman"/>
          <w:b/>
          <w:sz w:val="24"/>
          <w:szCs w:val="24"/>
          <w:shd w:val="clear" w:color="auto" w:fill="FFFFFF"/>
          <w:lang w:val="kk-KZ"/>
        </w:rPr>
      </w:pPr>
    </w:p>
    <w:p w:rsidR="00D47A57" w:rsidRPr="001E376A" w:rsidRDefault="00D47A57" w:rsidP="001E376A">
      <w:pPr>
        <w:spacing w:after="0"/>
        <w:jc w:val="both"/>
        <w:rPr>
          <w:rFonts w:ascii="Times New Roman" w:hAnsi="Times New Roman" w:cs="Times New Roman"/>
          <w:b/>
          <w:sz w:val="24"/>
          <w:szCs w:val="24"/>
          <w:shd w:val="clear" w:color="auto" w:fill="FFFFFF"/>
          <w:lang w:val="kk-KZ"/>
        </w:rPr>
      </w:pPr>
      <w:r w:rsidRPr="001E376A">
        <w:rPr>
          <w:rFonts w:ascii="Times New Roman" w:hAnsi="Times New Roman" w:cs="Times New Roman"/>
          <w:b/>
          <w:sz w:val="24"/>
          <w:szCs w:val="24"/>
          <w:shd w:val="clear" w:color="auto" w:fill="FFFFFF"/>
          <w:lang w:val="kk-KZ"/>
        </w:rPr>
        <w:t>Оқу әдебиеттері:</w:t>
      </w:r>
    </w:p>
    <w:p w:rsidR="00D47A57" w:rsidRPr="001E376A" w:rsidRDefault="00D47A57" w:rsidP="001E376A">
      <w:pPr>
        <w:spacing w:after="0"/>
        <w:jc w:val="both"/>
        <w:rPr>
          <w:rFonts w:ascii="Times New Roman" w:hAnsi="Times New Roman" w:cs="Times New Roman"/>
          <w:b/>
          <w:sz w:val="24"/>
          <w:szCs w:val="24"/>
          <w:shd w:val="clear" w:color="auto" w:fill="FFFFFF"/>
          <w:lang w:val="kk-KZ"/>
        </w:rPr>
      </w:pPr>
      <w:r w:rsidRPr="001E376A">
        <w:rPr>
          <w:rFonts w:ascii="Times New Roman" w:hAnsi="Times New Roman" w:cs="Times New Roman"/>
          <w:b/>
          <w:sz w:val="24"/>
          <w:szCs w:val="24"/>
          <w:shd w:val="clear" w:color="auto" w:fill="FFFFFF"/>
          <w:lang w:val="kk-KZ"/>
        </w:rPr>
        <w:t>Негізгі:</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rPr>
        <w:t>1</w:t>
      </w:r>
      <w:r w:rsidRPr="001E376A">
        <w:rPr>
          <w:rFonts w:ascii="Times New Roman" w:hAnsi="Times New Roman" w:cs="Times New Roman"/>
          <w:sz w:val="24"/>
          <w:szCs w:val="24"/>
          <w:lang w:val="kk-KZ"/>
        </w:rPr>
        <w:t>.</w:t>
      </w:r>
      <w:r w:rsidRPr="001E376A">
        <w:rPr>
          <w:rFonts w:ascii="Times New Roman" w:hAnsi="Times New Roman" w:cs="Times New Roman"/>
          <w:sz w:val="24"/>
          <w:szCs w:val="24"/>
        </w:rPr>
        <w:t xml:space="preserve">Аткинсон М. Жизнь в потоке: Коучинг. - М.:Альпина Пабл., 2016. - 330 с. - (Трансформационный коучинг: Наука и искусство) ISBN 978-5-9614-5039-27- URL: http://znanium.com/ </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2.</w:t>
      </w:r>
      <w:r w:rsidRPr="001E376A">
        <w:rPr>
          <w:rFonts w:ascii="Times New Roman" w:hAnsi="Times New Roman" w:cs="Times New Roman"/>
          <w:sz w:val="24"/>
          <w:szCs w:val="24"/>
        </w:rPr>
        <w:t xml:space="preserve">Йенсен-Маар, З. Голографический Коучинг : научно-популярное издание : [12+] / З. ЙенсенМаар. – Прага :AnimediaCompany, 2015. – 180 с. – Режим доступа: по подписке. – URL: </w:t>
      </w:r>
      <w:hyperlink r:id="rId9" w:history="1">
        <w:r w:rsidRPr="001E376A">
          <w:rPr>
            <w:rStyle w:val="a9"/>
            <w:rFonts w:ascii="Times New Roman" w:hAnsi="Times New Roman" w:cs="Times New Roman"/>
            <w:sz w:val="24"/>
            <w:szCs w:val="24"/>
          </w:rPr>
          <w:t>http://biblioclub.ru/index.php?page=book&amp;id=431147</w:t>
        </w:r>
      </w:hyperlink>
    </w:p>
    <w:p w:rsidR="00D47A57" w:rsidRPr="001E376A" w:rsidRDefault="00D47A57" w:rsidP="001E376A">
      <w:pPr>
        <w:spacing w:after="0"/>
        <w:jc w:val="both"/>
        <w:rPr>
          <w:rFonts w:ascii="Times New Roman" w:hAnsi="Times New Roman" w:cs="Times New Roman"/>
          <w:b/>
          <w:sz w:val="24"/>
          <w:szCs w:val="24"/>
          <w:shd w:val="clear" w:color="auto" w:fill="FFFFFF"/>
          <w:lang w:val="kk-KZ"/>
        </w:rPr>
      </w:pPr>
      <w:r w:rsidRPr="001E376A">
        <w:rPr>
          <w:rFonts w:ascii="Times New Roman" w:hAnsi="Times New Roman" w:cs="Times New Roman"/>
          <w:sz w:val="24"/>
          <w:szCs w:val="24"/>
          <w:lang w:val="kk-KZ"/>
        </w:rPr>
        <w:t>3.</w:t>
      </w:r>
      <w:r w:rsidRPr="001E376A">
        <w:rPr>
          <w:rFonts w:ascii="Times New Roman" w:hAnsi="Times New Roman" w:cs="Times New Roman"/>
          <w:sz w:val="24"/>
          <w:szCs w:val="24"/>
        </w:rPr>
        <w:t xml:space="preserve">Лайкер, Д. Лидерство на всех уровнях бережливого производства : практическое пособие / Д. Лайкер, Й. Трахилис ; ред. С. Турко ; пер. с англ. Ю. Семенихиной. – Москва </w:t>
      </w:r>
      <w:r w:rsidRPr="001E376A">
        <w:rPr>
          <w:rFonts w:ascii="Times New Roman" w:hAnsi="Times New Roman" w:cs="Times New Roman"/>
          <w:sz w:val="24"/>
          <w:szCs w:val="24"/>
        </w:rPr>
        <w:lastRenderedPageBreak/>
        <w:t>: Альпина Паблишер, 2018. – 335 с. : схем., ил. – Режим доступа: по подписке. – URL: http://biblioclub.ru/index.php?page=book&amp;id=495616</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w:t>
      </w:r>
      <w:r w:rsidRPr="001E376A">
        <w:rPr>
          <w:rFonts w:ascii="Times New Roman" w:hAnsi="Times New Roman" w:cs="Times New Roman"/>
          <w:sz w:val="24"/>
          <w:szCs w:val="24"/>
        </w:rPr>
        <w:t xml:space="preserve">. </w:t>
      </w:r>
      <w:hyperlink r:id="rId10" w:history="1">
        <w:r w:rsidRPr="001E376A">
          <w:rPr>
            <w:rStyle w:val="a9"/>
            <w:rFonts w:ascii="Times New Roman" w:hAnsi="Times New Roman" w:cs="Times New Roman"/>
            <w:sz w:val="24"/>
            <w:szCs w:val="24"/>
          </w:rPr>
          <w:t>Парслоу</w:t>
        </w:r>
      </w:hyperlink>
      <w:r w:rsidRPr="001E376A">
        <w:rPr>
          <w:rFonts w:ascii="Times New Roman" w:hAnsi="Times New Roman" w:cs="Times New Roman"/>
          <w:sz w:val="24"/>
          <w:szCs w:val="24"/>
        </w:rPr>
        <w:t xml:space="preserve"> Э., </w:t>
      </w:r>
      <w:hyperlink r:id="rId11" w:history="1">
        <w:r w:rsidRPr="001E376A">
          <w:rPr>
            <w:rStyle w:val="a9"/>
            <w:rFonts w:ascii="Times New Roman" w:hAnsi="Times New Roman" w:cs="Times New Roman"/>
            <w:sz w:val="24"/>
            <w:szCs w:val="24"/>
          </w:rPr>
          <w:t>М. Лидхем</w:t>
        </w:r>
      </w:hyperlink>
      <w:r w:rsidRPr="001E376A">
        <w:rPr>
          <w:rFonts w:ascii="Times New Roman" w:hAnsi="Times New Roman" w:cs="Times New Roman"/>
          <w:sz w:val="24"/>
          <w:szCs w:val="24"/>
        </w:rPr>
        <w:t xml:space="preserve"> М. Коучинг и наставничество. Практические методы обучения и развития.-М., 2017,  ISBN 978-5-905641-75-6</w:t>
      </w:r>
    </w:p>
    <w:p w:rsidR="00D47A57" w:rsidRPr="001E376A" w:rsidRDefault="00D47A57" w:rsidP="001E376A">
      <w:pPr>
        <w:spacing w:after="0"/>
        <w:jc w:val="both"/>
        <w:rPr>
          <w:rFonts w:ascii="Times New Roman" w:hAnsi="Times New Roman" w:cs="Times New Roman"/>
          <w:sz w:val="24"/>
          <w:szCs w:val="24"/>
        </w:rPr>
      </w:pPr>
      <w:r w:rsidRPr="001E376A">
        <w:rPr>
          <w:rFonts w:ascii="Times New Roman" w:hAnsi="Times New Roman" w:cs="Times New Roman"/>
          <w:sz w:val="24"/>
          <w:szCs w:val="24"/>
          <w:lang w:val="kk-KZ"/>
        </w:rPr>
        <w:t>4.</w:t>
      </w:r>
      <w:r w:rsidRPr="001E376A">
        <w:rPr>
          <w:rFonts w:ascii="Times New Roman" w:hAnsi="Times New Roman" w:cs="Times New Roman"/>
          <w:sz w:val="24"/>
          <w:szCs w:val="24"/>
        </w:rPr>
        <w:t>Савкин, А. Д. Коучинг по-русски: от смелости желать к смелости быть / А.Д. Савкин, М.А. Данилова. - Москва : Проспект, 2016. - 176 с. : ил. - ISBN 978-5-392- 20321-5 : Б. ц. - URL: http://biblioclub.ru/index.php?page=book&amp;id=443862/ (дата обращения: 03.03.2021). - Режим доступа: ЭБС Университетская библиотека ONLINE. - Текст : электронный.</w:t>
      </w:r>
    </w:p>
    <w:p w:rsidR="00D47A57" w:rsidRPr="001E376A" w:rsidRDefault="00D47A57" w:rsidP="001E376A">
      <w:pPr>
        <w:pStyle w:val="1"/>
        <w:spacing w:before="0" w:beforeAutospacing="0" w:after="0" w:afterAutospacing="0" w:line="276" w:lineRule="auto"/>
        <w:jc w:val="both"/>
        <w:rPr>
          <w:rStyle w:val="a9"/>
          <w:b w:val="0"/>
          <w:sz w:val="24"/>
          <w:szCs w:val="24"/>
          <w:shd w:val="clear" w:color="auto" w:fill="FFFFFF"/>
          <w:lang w:val="kk-KZ"/>
        </w:rPr>
      </w:pPr>
      <w:r w:rsidRPr="001E376A">
        <w:rPr>
          <w:b w:val="0"/>
          <w:sz w:val="24"/>
          <w:szCs w:val="24"/>
          <w:lang w:val="kk-KZ"/>
        </w:rPr>
        <w:t>5.</w:t>
      </w:r>
      <w:hyperlink r:id="rId12" w:history="1">
        <w:r w:rsidRPr="001E376A">
          <w:rPr>
            <w:rStyle w:val="a9"/>
            <w:sz w:val="24"/>
            <w:szCs w:val="24"/>
          </w:rPr>
          <w:t>Савкин</w:t>
        </w:r>
      </w:hyperlink>
      <w:r w:rsidRPr="001E376A">
        <w:rPr>
          <w:b w:val="0"/>
          <w:sz w:val="24"/>
          <w:szCs w:val="24"/>
        </w:rPr>
        <w:t xml:space="preserve"> А, </w:t>
      </w:r>
      <w:hyperlink r:id="rId13" w:history="1">
        <w:r w:rsidRPr="001E376A">
          <w:rPr>
            <w:rStyle w:val="a9"/>
            <w:sz w:val="24"/>
            <w:szCs w:val="24"/>
          </w:rPr>
          <w:t xml:space="preserve"> Данилова</w:t>
        </w:r>
      </w:hyperlink>
      <w:r w:rsidRPr="001E376A">
        <w:rPr>
          <w:b w:val="0"/>
          <w:sz w:val="24"/>
          <w:szCs w:val="24"/>
        </w:rPr>
        <w:t xml:space="preserve"> М., </w:t>
      </w:r>
      <w:hyperlink r:id="rId14" w:history="1">
        <w:r w:rsidRPr="001E376A">
          <w:rPr>
            <w:rStyle w:val="a9"/>
            <w:sz w:val="24"/>
            <w:szCs w:val="24"/>
          </w:rPr>
          <w:t xml:space="preserve"> Мельвиль</w:t>
        </w:r>
      </w:hyperlink>
      <w:r w:rsidRPr="001E376A">
        <w:rPr>
          <w:b w:val="0"/>
          <w:sz w:val="24"/>
          <w:szCs w:val="24"/>
          <w:lang w:val="kk-KZ"/>
        </w:rPr>
        <w:t xml:space="preserve"> Я.</w:t>
      </w:r>
      <w:r w:rsidRPr="001E376A">
        <w:rPr>
          <w:b w:val="0"/>
          <w:sz w:val="24"/>
          <w:szCs w:val="24"/>
        </w:rPr>
        <w:t xml:space="preserve"> </w:t>
      </w:r>
      <w:r w:rsidRPr="001E376A">
        <w:rPr>
          <w:b w:val="0"/>
          <w:sz w:val="24"/>
          <w:szCs w:val="24"/>
          <w:lang w:val="kk-KZ"/>
        </w:rPr>
        <w:t>Интегральный коучниг.- М., 1919,</w:t>
      </w:r>
      <w:r w:rsidRPr="001E376A">
        <w:rPr>
          <w:sz w:val="24"/>
          <w:szCs w:val="24"/>
          <w:lang w:val="kk-KZ"/>
        </w:rPr>
        <w:t xml:space="preserve"> </w:t>
      </w:r>
      <w:r w:rsidR="003B553F" w:rsidRPr="001E376A">
        <w:rPr>
          <w:b w:val="0"/>
          <w:sz w:val="24"/>
          <w:szCs w:val="24"/>
          <w:shd w:val="clear" w:color="auto" w:fill="FFFFFF"/>
          <w:lang w:val="kk-KZ"/>
        </w:rPr>
        <w:fldChar w:fldCharType="begin"/>
      </w:r>
      <w:r w:rsidR="00D833E8">
        <w:rPr>
          <w:b w:val="0"/>
          <w:sz w:val="24"/>
          <w:szCs w:val="24"/>
          <w:shd w:val="clear" w:color="auto" w:fill="FFFFFF"/>
          <w:lang w:val="kk-KZ"/>
        </w:rPr>
        <w:instrText>HYPERLINK "C:\\Users\\user\\Downloads\\6. Уитмор, Д. Коучинг: Основные принципы и практики коучинга и лидерства: учебное пособие \\ Д. Уитмор - М.: Альпина Паблишер, 2018. - 316 с.: ISBN 978-5-9614-7093-2. - URL: https:\\new.znanium.com\\catalog\\product\\1002566"</w:instrText>
      </w:r>
      <w:r w:rsidR="00D833E8" w:rsidRPr="001E376A">
        <w:rPr>
          <w:b w:val="0"/>
          <w:sz w:val="24"/>
          <w:szCs w:val="24"/>
          <w:shd w:val="clear" w:color="auto" w:fill="FFFFFF"/>
          <w:lang w:val="kk-KZ"/>
        </w:rPr>
      </w:r>
      <w:r w:rsidR="003B553F" w:rsidRPr="001E376A">
        <w:rPr>
          <w:b w:val="0"/>
          <w:sz w:val="24"/>
          <w:szCs w:val="24"/>
          <w:shd w:val="clear" w:color="auto" w:fill="FFFFFF"/>
          <w:lang w:val="kk-KZ"/>
        </w:rPr>
        <w:fldChar w:fldCharType="separate"/>
      </w:r>
    </w:p>
    <w:p w:rsidR="00D47A57" w:rsidRPr="001E376A" w:rsidRDefault="00D47A57" w:rsidP="001E376A">
      <w:pPr>
        <w:spacing w:after="0"/>
        <w:jc w:val="both"/>
        <w:rPr>
          <w:rStyle w:val="a9"/>
          <w:rFonts w:ascii="Times New Roman" w:hAnsi="Times New Roman" w:cs="Times New Roman"/>
          <w:bCs/>
          <w:sz w:val="24"/>
          <w:szCs w:val="24"/>
          <w:lang w:val="kk-KZ"/>
        </w:rPr>
      </w:pPr>
      <w:r w:rsidRPr="001E376A">
        <w:rPr>
          <w:rStyle w:val="a9"/>
          <w:rFonts w:ascii="Times New Roman" w:hAnsi="Times New Roman" w:cs="Times New Roman"/>
          <w:sz w:val="24"/>
          <w:szCs w:val="24"/>
          <w:lang w:val="kk-KZ"/>
        </w:rPr>
        <w:t>6</w:t>
      </w:r>
      <w:r w:rsidRPr="001E376A">
        <w:rPr>
          <w:rStyle w:val="a9"/>
          <w:rFonts w:ascii="Times New Roman" w:hAnsi="Times New Roman" w:cs="Times New Roman"/>
          <w:sz w:val="24"/>
          <w:szCs w:val="24"/>
        </w:rPr>
        <w:t>. Уитмор, Д. Коучинг: Основные принципы и практики коучинга и лидерства: учебное пособие / Д. Уитмор - М.: Альпина Паблишер, 2018. - 316 с.: ISBN 978-5-9614-7093-2. - URL: https://new.znanium.com/catalog/product/1002566</w:t>
      </w:r>
    </w:p>
    <w:p w:rsidR="00D47A57" w:rsidRPr="001E376A" w:rsidRDefault="003B553F" w:rsidP="001E376A">
      <w:pPr>
        <w:pStyle w:val="1"/>
        <w:spacing w:before="0" w:beforeAutospacing="0" w:after="0" w:afterAutospacing="0" w:line="276" w:lineRule="auto"/>
        <w:jc w:val="both"/>
        <w:rPr>
          <w:color w:val="000000"/>
          <w:sz w:val="24"/>
          <w:szCs w:val="24"/>
          <w:shd w:val="clear" w:color="auto" w:fill="FFFFFF"/>
          <w:lang w:val="kk-KZ"/>
        </w:rPr>
      </w:pPr>
      <w:r w:rsidRPr="001E376A">
        <w:rPr>
          <w:b w:val="0"/>
          <w:sz w:val="24"/>
          <w:szCs w:val="24"/>
          <w:shd w:val="clear" w:color="auto" w:fill="FFFFFF"/>
          <w:lang w:val="kk-KZ"/>
        </w:rPr>
        <w:fldChar w:fldCharType="end"/>
      </w:r>
      <w:r w:rsidR="00D47A57" w:rsidRPr="001E376A">
        <w:rPr>
          <w:color w:val="000000"/>
          <w:sz w:val="24"/>
          <w:szCs w:val="24"/>
          <w:shd w:val="clear" w:color="auto" w:fill="FFFFFF"/>
          <w:lang w:val="kk-KZ"/>
        </w:rPr>
        <w:t>7.</w:t>
      </w:r>
      <w:r w:rsidR="00D47A57" w:rsidRPr="001E376A">
        <w:rPr>
          <w:b w:val="0"/>
          <w:sz w:val="24"/>
          <w:szCs w:val="24"/>
        </w:rPr>
        <w:t>Шекшня С. Как эффективно управлять свободными людьми: коучинг / С. Шекшня ; ред. Н. Казакова. – 3-е изд. – Москва : Альпина Паблишер, 20</w:t>
      </w:r>
      <w:r w:rsidR="00D47A57" w:rsidRPr="001E376A">
        <w:rPr>
          <w:b w:val="0"/>
          <w:sz w:val="24"/>
          <w:szCs w:val="24"/>
          <w:lang w:val="kk-KZ"/>
        </w:rPr>
        <w:t>20</w:t>
      </w:r>
      <w:r w:rsidR="00D47A57" w:rsidRPr="001E376A">
        <w:rPr>
          <w:b w:val="0"/>
          <w:sz w:val="24"/>
          <w:szCs w:val="24"/>
        </w:rPr>
        <w:t>. – 206 с. : схем., табл. – Режим доступа: по подписке. – URL: http://biblioclub.ru/index.php?page=book&amp;id=279494</w:t>
      </w:r>
    </w:p>
    <w:p w:rsidR="00D47A57" w:rsidRPr="001E376A" w:rsidRDefault="00D47A57" w:rsidP="001E376A">
      <w:pPr>
        <w:tabs>
          <w:tab w:val="left" w:pos="426"/>
        </w:tabs>
        <w:autoSpaceDE w:val="0"/>
        <w:autoSpaceDN w:val="0"/>
        <w:spacing w:after="0"/>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Қосымша әдебиеттер:</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b/>
          <w:sz w:val="24"/>
          <w:szCs w:val="24"/>
          <w:lang w:val="kk-KZ"/>
        </w:rPr>
        <w:t>1</w:t>
      </w:r>
      <w:r w:rsidRPr="001E376A">
        <w:rPr>
          <w:rFonts w:ascii="Times New Roman" w:hAnsi="Times New Roman" w:cs="Times New Roman"/>
          <w:sz w:val="24"/>
          <w:szCs w:val="24"/>
          <w:lang w:val="kk-KZ"/>
        </w:rPr>
        <w:t>.Бердібаева С.Қ. Математикалық психология. Эксперименттік психология. Алматы, Қазақ университеті, 2018. 175 б</w:t>
      </w:r>
    </w:p>
    <w:p w:rsidR="00D47A57" w:rsidRPr="001E376A" w:rsidRDefault="00D47A57" w:rsidP="001E376A">
      <w:pPr>
        <w:spacing w:after="0"/>
        <w:jc w:val="both"/>
        <w:rPr>
          <w:rFonts w:ascii="Times New Roman" w:eastAsia="Times New Roman" w:hAnsi="Times New Roman" w:cs="Times New Roman"/>
          <w:sz w:val="24"/>
          <w:szCs w:val="24"/>
          <w:lang w:val="kk-KZ" w:eastAsia="de-DE" w:bidi="he-IL"/>
        </w:rPr>
      </w:pPr>
      <w:r w:rsidRPr="001E376A">
        <w:rPr>
          <w:rFonts w:ascii="Times New Roman" w:hAnsi="Times New Roman" w:cs="Times New Roman"/>
          <w:sz w:val="24"/>
          <w:szCs w:val="24"/>
          <w:lang w:val="kk-KZ"/>
        </w:rPr>
        <w:t>2.</w:t>
      </w:r>
      <w:r w:rsidRPr="001E376A">
        <w:rPr>
          <w:rFonts w:ascii="Times New Roman" w:hAnsi="Times New Roman" w:cs="Times New Roman"/>
          <w:sz w:val="24"/>
          <w:szCs w:val="24"/>
        </w:rPr>
        <w:t>Вилкинсон, М. Секреты фасилитации. SMART-руководство по работе с группами : практическое руководство / М. Вилкинсон. - Москва : Альпина Паблишер, 2019. - 0 с. - ISBN 978-5-9614-6586-0 : Б. ц. - URL: http://biblioclub.ru/index.php?page=book&amp;id=570478/ (дата обращения: 03.03.2021). - Режим доступа: ЭБС Университетская библиотека ONLINE. - Текст :электронный.</w:t>
      </w:r>
      <w:r w:rsidRPr="001E376A">
        <w:rPr>
          <w:rFonts w:ascii="Times New Roman" w:hAnsi="Times New Roman" w:cs="Times New Roman"/>
          <w:sz w:val="24"/>
          <w:szCs w:val="24"/>
        </w:rPr>
        <w:br/>
      </w:r>
      <w:r w:rsidRPr="001E376A">
        <w:rPr>
          <w:rFonts w:ascii="Times New Roman" w:eastAsia="Times New Roman" w:hAnsi="Times New Roman" w:cs="Times New Roman"/>
          <w:sz w:val="24"/>
          <w:szCs w:val="24"/>
          <w:lang w:val="kk-KZ" w:eastAsia="de-DE" w:bidi="he-IL"/>
        </w:rPr>
        <w:t>3.</w:t>
      </w:r>
      <w:r w:rsidRPr="001E376A">
        <w:rPr>
          <w:rFonts w:ascii="Times New Roman" w:eastAsia="Times New Roman" w:hAnsi="Times New Roman" w:cs="Times New Roman"/>
          <w:sz w:val="24"/>
          <w:szCs w:val="24"/>
          <w:lang w:eastAsia="de-DE" w:bidi="he-IL"/>
        </w:rPr>
        <w:t>Идентичность и социализация в современном мире: сборник методик / под ред. Т.Д. Марцинковской. – М.: МПГУ, 20</w:t>
      </w:r>
      <w:r w:rsidRPr="001E376A">
        <w:rPr>
          <w:rFonts w:ascii="Times New Roman" w:eastAsia="Times New Roman" w:hAnsi="Times New Roman" w:cs="Times New Roman"/>
          <w:sz w:val="24"/>
          <w:szCs w:val="24"/>
          <w:lang w:val="kk-KZ" w:eastAsia="de-DE" w:bidi="he-IL"/>
        </w:rPr>
        <w:t>20</w:t>
      </w:r>
      <w:r w:rsidRPr="001E376A">
        <w:rPr>
          <w:rFonts w:ascii="Times New Roman" w:eastAsia="Times New Roman" w:hAnsi="Times New Roman" w:cs="Times New Roman"/>
          <w:sz w:val="24"/>
          <w:szCs w:val="24"/>
          <w:lang w:eastAsia="de-DE" w:bidi="he-IL"/>
        </w:rPr>
        <w:t>. - 112 с.</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eastAsia="Times New Roman" w:hAnsi="Times New Roman" w:cs="Times New Roman"/>
          <w:sz w:val="24"/>
          <w:szCs w:val="24"/>
          <w:lang w:val="kk-KZ" w:eastAsia="de-DE" w:bidi="he-IL"/>
        </w:rPr>
        <w:t>4.</w:t>
      </w:r>
      <w:r w:rsidRPr="001E376A">
        <w:rPr>
          <w:rFonts w:ascii="Times New Roman" w:hAnsi="Times New Roman" w:cs="Times New Roman"/>
          <w:sz w:val="24"/>
          <w:szCs w:val="24"/>
        </w:rPr>
        <w:t xml:space="preserve"> </w:t>
      </w:r>
      <w:r w:rsidRPr="001E376A">
        <w:rPr>
          <w:rFonts w:ascii="Times New Roman" w:hAnsi="Times New Roman" w:cs="Times New Roman"/>
          <w:sz w:val="24"/>
          <w:szCs w:val="24"/>
          <w:lang w:val="kk-KZ"/>
        </w:rPr>
        <w:t>Дэвис, К. и Ньюстром, C.W : Организационное поведение: поведение человека на работе, МакГроу-Хилл.-2020</w:t>
      </w:r>
    </w:p>
    <w:p w:rsidR="00D47A57" w:rsidRPr="001E376A" w:rsidRDefault="00D47A57" w:rsidP="001E376A">
      <w:pPr>
        <w:tabs>
          <w:tab w:val="left" w:pos="1276"/>
        </w:tabs>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5.</w:t>
      </w:r>
      <w:r w:rsidRPr="001E376A">
        <w:rPr>
          <w:rFonts w:ascii="Times New Roman" w:hAnsi="Times New Roman" w:cs="Times New Roman"/>
          <w:sz w:val="24"/>
          <w:szCs w:val="24"/>
        </w:rPr>
        <w:t>Его Святейшество Далай-лама и Говард К. Катлер</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Искусство быть</w:t>
      </w:r>
      <w:r w:rsidRPr="001E376A">
        <w:rPr>
          <w:rFonts w:ascii="Times New Roman" w:hAnsi="Times New Roman" w:cs="Times New Roman"/>
          <w:sz w:val="24"/>
          <w:szCs w:val="24"/>
          <w:lang w:val="kk-KZ"/>
        </w:rPr>
        <w:t xml:space="preserve"> счастли-</w:t>
      </w:r>
      <w:r w:rsidRPr="001E376A">
        <w:rPr>
          <w:rFonts w:ascii="Times New Roman" w:hAnsi="Times New Roman" w:cs="Times New Roman"/>
          <w:sz w:val="24"/>
          <w:szCs w:val="24"/>
        </w:rPr>
        <w:t xml:space="preserve"> вым на работе</w:t>
      </w:r>
      <w:r w:rsidRPr="001E376A">
        <w:rPr>
          <w:rFonts w:ascii="Times New Roman" w:hAnsi="Times New Roman" w:cs="Times New Roman"/>
          <w:sz w:val="24"/>
          <w:szCs w:val="24"/>
          <w:lang w:val="kk-KZ"/>
        </w:rPr>
        <w:t>.-М., 2018</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6.Марит Кристенсен, Пер Эйстейн Саксвик, Мария Караника-Мюррей: Положительная сторона психологии профессионального здоровья, Springer International Publishing, 2018</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7.</w:t>
      </w:r>
      <w:r w:rsidRPr="001E376A">
        <w:rPr>
          <w:rFonts w:ascii="Times New Roman" w:hAnsi="Times New Roman" w:cs="Times New Roman"/>
          <w:sz w:val="24"/>
          <w:szCs w:val="24"/>
        </w:rPr>
        <w:t xml:space="preserve">Розин, М. Как спасти или погубить компанию за один день: технологии глубинной фасилитации для бизнеса : научно-популярное издание / Розин. - Москва : Альпина </w:t>
      </w:r>
      <w:r w:rsidRPr="001E376A">
        <w:rPr>
          <w:rFonts w:ascii="Times New Roman" w:hAnsi="Times New Roman" w:cs="Times New Roman"/>
          <w:sz w:val="24"/>
          <w:szCs w:val="24"/>
          <w:lang w:val="kk-KZ"/>
        </w:rPr>
        <w:t>8.</w:t>
      </w:r>
      <w:r w:rsidRPr="001E376A">
        <w:rPr>
          <w:rFonts w:ascii="Times New Roman" w:hAnsi="Times New Roman" w:cs="Times New Roman"/>
          <w:sz w:val="24"/>
          <w:szCs w:val="24"/>
        </w:rPr>
        <w:t>Паблишер, 2018. - 188 с. : ил. - ISBN 978-5-9614-0808-9 : Б. ц. - URL: http://biblioclub.ru/index.php?page=book&amp;id=570458/ (дата обращения: 03.03.2021). - Режим доступа: ЭБС Университетская библиотека ONLINE. - Текст : электронный.</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9.Ставрула Лека и Джонатан Хоудмонт Психология профессионального здоровья A John Wiley &amp; Sons, Ltd., Публикация. -2019</w:t>
      </w:r>
    </w:p>
    <w:p w:rsidR="00D47A57" w:rsidRPr="001E376A" w:rsidRDefault="00D47A57" w:rsidP="001E376A">
      <w:pPr>
        <w:spacing w:after="0"/>
        <w:jc w:val="both"/>
        <w:rPr>
          <w:rFonts w:ascii="Times New Roman" w:hAnsi="Times New Roman" w:cs="Times New Roman"/>
          <w:sz w:val="24"/>
          <w:szCs w:val="24"/>
        </w:rPr>
      </w:pPr>
      <w:r w:rsidRPr="001E376A">
        <w:rPr>
          <w:rFonts w:ascii="Times New Roman" w:eastAsia="Times New Roman" w:hAnsi="Times New Roman" w:cs="Times New Roman"/>
          <w:color w:val="000000"/>
          <w:sz w:val="24"/>
          <w:szCs w:val="24"/>
          <w:lang w:val="kk-KZ"/>
        </w:rPr>
        <w:t xml:space="preserve">10. Солдаткин В.А. </w:t>
      </w:r>
      <w:r w:rsidRPr="001E376A">
        <w:rPr>
          <w:rFonts w:ascii="Times New Roman" w:hAnsi="Times New Roman" w:cs="Times New Roman"/>
          <w:sz w:val="24"/>
          <w:szCs w:val="24"/>
        </w:rPr>
        <w:t>Клиническая психометрика. Учебное пособие</w:t>
      </w:r>
      <w:r w:rsidRPr="001E376A">
        <w:rPr>
          <w:rFonts w:ascii="Times New Roman" w:hAnsi="Times New Roman" w:cs="Times New Roman"/>
          <w:sz w:val="24"/>
          <w:szCs w:val="24"/>
          <w:lang w:val="kk-KZ"/>
        </w:rPr>
        <w:t>.-</w:t>
      </w:r>
      <w:r w:rsidRPr="001E376A">
        <w:rPr>
          <w:rFonts w:ascii="Times New Roman" w:hAnsi="Times New Roman" w:cs="Times New Roman"/>
          <w:sz w:val="24"/>
          <w:szCs w:val="24"/>
        </w:rPr>
        <w:t xml:space="preserve"> М.: Кнорус, 2022</w:t>
      </w:r>
    </w:p>
    <w:p w:rsidR="00D47A57" w:rsidRPr="001E376A" w:rsidRDefault="00D47A57" w:rsidP="001E376A">
      <w:pPr>
        <w:spacing w:after="0"/>
        <w:jc w:val="both"/>
        <w:rPr>
          <w:rFonts w:ascii="Times New Roman" w:hAnsi="Times New Roman" w:cs="Times New Roman"/>
          <w:color w:val="000000"/>
          <w:sz w:val="24"/>
          <w:szCs w:val="24"/>
          <w:shd w:val="clear" w:color="auto" w:fill="D9D9FF"/>
          <w:lang w:val="kk-KZ"/>
        </w:rPr>
      </w:pPr>
      <w:r w:rsidRPr="001E376A">
        <w:rPr>
          <w:rFonts w:ascii="Times New Roman" w:hAnsi="Times New Roman" w:cs="Times New Roman"/>
          <w:sz w:val="24"/>
          <w:szCs w:val="24"/>
          <w:lang w:val="kk-KZ"/>
        </w:rPr>
        <w:t>11.</w:t>
      </w:r>
      <w:r w:rsidRPr="001E376A">
        <w:rPr>
          <w:rFonts w:ascii="Times New Roman" w:hAnsi="Times New Roman" w:cs="Times New Roman"/>
          <w:sz w:val="24"/>
          <w:szCs w:val="24"/>
        </w:rPr>
        <w:t>Туник, Е. Психодиагностика супружеских отношений / Е. Туник. - СПб.:Питер, 2018- 92 c.</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11</w:t>
      </w:r>
      <w:r w:rsidRPr="001E376A">
        <w:rPr>
          <w:rFonts w:ascii="Times New Roman" w:hAnsi="Times New Roman" w:cs="Times New Roman"/>
          <w:sz w:val="24"/>
          <w:szCs w:val="24"/>
        </w:rPr>
        <w:t>Формирование, развитие и коучинг эмоциональной компетентности в управлении персоналом организации : монография / О.Л. Чуланова. — М. : ИНФРА-М, 2018.</w:t>
      </w:r>
      <w:r w:rsidRPr="001E376A">
        <w:rPr>
          <w:rFonts w:ascii="Times New Roman" w:hAnsi="Times New Roman" w:cs="Times New Roman"/>
          <w:sz w:val="24"/>
          <w:szCs w:val="24"/>
          <w:lang w:val="kk-KZ"/>
        </w:rPr>
        <w:t>-</w:t>
      </w:r>
      <w:r w:rsidRPr="001E376A">
        <w:rPr>
          <w:rFonts w:ascii="Times New Roman" w:hAnsi="Times New Roman" w:cs="Times New Roman"/>
          <w:sz w:val="24"/>
          <w:szCs w:val="24"/>
        </w:rPr>
        <w:t xml:space="preserve">217 с. </w:t>
      </w:r>
      <w:hyperlink r:id="rId15" w:history="1">
        <w:r w:rsidRPr="001E376A">
          <w:rPr>
            <w:rStyle w:val="a9"/>
            <w:rFonts w:ascii="Times New Roman" w:hAnsi="Times New Roman" w:cs="Times New Roman"/>
            <w:sz w:val="24"/>
            <w:szCs w:val="24"/>
          </w:rPr>
          <w:t>http://znanium.com/</w:t>
        </w:r>
      </w:hyperlink>
    </w:p>
    <w:p w:rsidR="00D47A57" w:rsidRPr="001E376A" w:rsidRDefault="00D47A57" w:rsidP="001E376A">
      <w:pPr>
        <w:spacing w:after="0"/>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Ағылшын тілді әдебиеттер:</w:t>
      </w:r>
    </w:p>
    <w:p w:rsidR="00D47A57" w:rsidRPr="001E376A" w:rsidRDefault="00D47A57" w:rsidP="001E376A">
      <w:pPr>
        <w:spacing w:after="0"/>
        <w:jc w:val="both"/>
        <w:rPr>
          <w:rFonts w:ascii="Times New Roman" w:hAnsi="Times New Roman" w:cs="Times New Roman"/>
          <w:b/>
          <w:sz w:val="24"/>
          <w:szCs w:val="24"/>
          <w:lang w:val="kk-KZ"/>
        </w:rPr>
      </w:pPr>
      <w:r w:rsidRPr="001E376A">
        <w:rPr>
          <w:rFonts w:ascii="Times New Roman" w:hAnsi="Times New Roman" w:cs="Times New Roman"/>
          <w:sz w:val="24"/>
          <w:szCs w:val="24"/>
          <w:lang w:val="kk-KZ"/>
        </w:rPr>
        <w:t xml:space="preserve">1.Викенс, А.  </w:t>
      </w:r>
      <w:r w:rsidRPr="001E376A">
        <w:rPr>
          <w:rFonts w:ascii="Times New Roman" w:hAnsi="Times New Roman" w:cs="Times New Roman"/>
          <w:sz w:val="24"/>
          <w:szCs w:val="24"/>
        </w:rPr>
        <w:t>Введение в биопсихологию. Нью-Джерси: Прентис-Холл.</w:t>
      </w:r>
      <w:r w:rsidRPr="001E376A">
        <w:rPr>
          <w:rFonts w:ascii="Times New Roman" w:hAnsi="Times New Roman" w:cs="Times New Roman"/>
          <w:sz w:val="24"/>
          <w:szCs w:val="24"/>
          <w:lang w:val="kk-KZ"/>
        </w:rPr>
        <w:t>-2019</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lastRenderedPageBreak/>
        <w:t>2.</w:t>
      </w:r>
      <w:r w:rsidRPr="001E376A">
        <w:rPr>
          <w:rFonts w:ascii="Times New Roman" w:hAnsi="Times New Roman" w:cs="Times New Roman"/>
          <w:sz w:val="24"/>
          <w:szCs w:val="24"/>
        </w:rPr>
        <w:t xml:space="preserve"> Газзанига, М.С., Иври, Р. Б., и Мангун, Г. Р. Когнитивная нейробиология: биология разума (3-е место). Нью-Йорк, Нью-Йорк, Нортон и Нортон.</w:t>
      </w:r>
      <w:r w:rsidRPr="001E376A">
        <w:rPr>
          <w:rFonts w:ascii="Times New Roman" w:hAnsi="Times New Roman" w:cs="Times New Roman"/>
          <w:sz w:val="24"/>
          <w:szCs w:val="24"/>
          <w:lang w:val="kk-KZ"/>
        </w:rPr>
        <w:t>-2019</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3.</w:t>
      </w:r>
      <w:r w:rsidRPr="001E376A">
        <w:rPr>
          <w:rFonts w:ascii="Times New Roman" w:hAnsi="Times New Roman" w:cs="Times New Roman"/>
          <w:sz w:val="24"/>
          <w:szCs w:val="24"/>
        </w:rPr>
        <w:t>Карлсон, Н.  Физиология поведения. Нью</w:t>
      </w:r>
      <w:r w:rsidRPr="001E376A">
        <w:rPr>
          <w:rFonts w:ascii="Times New Roman" w:hAnsi="Times New Roman" w:cs="Times New Roman"/>
          <w:sz w:val="24"/>
          <w:szCs w:val="24"/>
          <w:lang w:val="en-US"/>
        </w:rPr>
        <w:t>-</w:t>
      </w:r>
      <w:r w:rsidRPr="001E376A">
        <w:rPr>
          <w:rFonts w:ascii="Times New Roman" w:hAnsi="Times New Roman" w:cs="Times New Roman"/>
          <w:sz w:val="24"/>
          <w:szCs w:val="24"/>
        </w:rPr>
        <w:t>Джерси</w:t>
      </w:r>
      <w:r w:rsidRPr="001E376A">
        <w:rPr>
          <w:rFonts w:ascii="Times New Roman" w:hAnsi="Times New Roman" w:cs="Times New Roman"/>
          <w:sz w:val="24"/>
          <w:szCs w:val="24"/>
          <w:lang w:val="en-US"/>
        </w:rPr>
        <w:t>: Pearson</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Education</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Inc.</w:t>
      </w:r>
      <w:r w:rsidRPr="001E376A">
        <w:rPr>
          <w:rFonts w:ascii="Times New Roman" w:hAnsi="Times New Roman" w:cs="Times New Roman"/>
          <w:sz w:val="24"/>
          <w:szCs w:val="24"/>
          <w:lang w:val="kk-KZ"/>
        </w:rPr>
        <w:t>-2013</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4.Kalat, J.W.  Биологическая психология. КА: Wardsworth / Thomson Learning.-2016</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5.</w:t>
      </w:r>
      <w:r w:rsidRPr="001E376A">
        <w:rPr>
          <w:rFonts w:ascii="Times New Roman" w:hAnsi="Times New Roman" w:cs="Times New Roman"/>
          <w:sz w:val="24"/>
          <w:szCs w:val="24"/>
        </w:rPr>
        <w:t>Колб</w:t>
      </w:r>
      <w:r w:rsidRPr="001E376A">
        <w:rPr>
          <w:rFonts w:ascii="Times New Roman" w:hAnsi="Times New Roman" w:cs="Times New Roman"/>
          <w:sz w:val="24"/>
          <w:szCs w:val="24"/>
          <w:lang w:val="en-US"/>
        </w:rPr>
        <w:t xml:space="preserve"> </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rPr>
        <w:t>Б</w:t>
      </w:r>
      <w:r w:rsidRPr="001E376A">
        <w:rPr>
          <w:rFonts w:ascii="Times New Roman" w:hAnsi="Times New Roman" w:cs="Times New Roman"/>
          <w:sz w:val="24"/>
          <w:szCs w:val="24"/>
          <w:lang w:val="en-US"/>
        </w:rPr>
        <w:t xml:space="preserve">. </w:t>
      </w:r>
      <w:r w:rsidRPr="001E376A">
        <w:rPr>
          <w:rFonts w:ascii="Times New Roman" w:hAnsi="Times New Roman" w:cs="Times New Roman"/>
          <w:sz w:val="24"/>
          <w:szCs w:val="24"/>
        </w:rPr>
        <w:t>и</w:t>
      </w:r>
      <w:r w:rsidRPr="001E376A">
        <w:rPr>
          <w:rFonts w:ascii="Times New Roman" w:hAnsi="Times New Roman" w:cs="Times New Roman"/>
          <w:sz w:val="24"/>
          <w:szCs w:val="24"/>
          <w:lang w:val="en-US"/>
        </w:rPr>
        <w:t xml:space="preserve"> </w:t>
      </w:r>
      <w:r w:rsidRPr="001E376A">
        <w:rPr>
          <w:rFonts w:ascii="Times New Roman" w:hAnsi="Times New Roman" w:cs="Times New Roman"/>
          <w:sz w:val="24"/>
          <w:szCs w:val="24"/>
        </w:rPr>
        <w:t>Уиншоу</w:t>
      </w:r>
      <w:r w:rsidRPr="001E376A">
        <w:rPr>
          <w:rFonts w:ascii="Times New Roman" w:hAnsi="Times New Roman" w:cs="Times New Roman"/>
          <w:sz w:val="24"/>
          <w:szCs w:val="24"/>
          <w:lang w:val="kk-KZ"/>
        </w:rPr>
        <w:t xml:space="preserve"> И.</w:t>
      </w:r>
      <w:r w:rsidRPr="001E376A">
        <w:rPr>
          <w:rFonts w:ascii="Times New Roman" w:hAnsi="Times New Roman" w:cs="Times New Roman"/>
          <w:sz w:val="24"/>
          <w:szCs w:val="24"/>
          <w:lang w:val="en-US"/>
        </w:rPr>
        <w:t xml:space="preserve">. </w:t>
      </w:r>
      <w:r w:rsidRPr="001E376A">
        <w:rPr>
          <w:rFonts w:ascii="Times New Roman" w:hAnsi="Times New Roman" w:cs="Times New Roman"/>
          <w:sz w:val="24"/>
          <w:szCs w:val="24"/>
        </w:rPr>
        <w:t>Введение в мозг и поведение. Нью-Йорк: Издательство Worth.</w:t>
      </w:r>
      <w:r w:rsidRPr="001E376A">
        <w:rPr>
          <w:rFonts w:ascii="Times New Roman" w:hAnsi="Times New Roman" w:cs="Times New Roman"/>
          <w:sz w:val="24"/>
          <w:szCs w:val="24"/>
          <w:lang w:val="kk-KZ"/>
        </w:rPr>
        <w:t>-2013</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6.</w:t>
      </w:r>
      <w:r w:rsidRPr="001E376A">
        <w:rPr>
          <w:rFonts w:ascii="Times New Roman" w:hAnsi="Times New Roman" w:cs="Times New Roman"/>
          <w:sz w:val="24"/>
          <w:szCs w:val="24"/>
        </w:rPr>
        <w:t>Пинель, J.P.J. Биопсихология. Нью</w:t>
      </w:r>
      <w:r w:rsidRPr="001E376A">
        <w:rPr>
          <w:rFonts w:ascii="Times New Roman" w:hAnsi="Times New Roman" w:cs="Times New Roman"/>
          <w:sz w:val="24"/>
          <w:szCs w:val="24"/>
          <w:lang w:val="en-US"/>
        </w:rPr>
        <w:t>-</w:t>
      </w:r>
      <w:r w:rsidRPr="001E376A">
        <w:rPr>
          <w:rFonts w:ascii="Times New Roman" w:hAnsi="Times New Roman" w:cs="Times New Roman"/>
          <w:sz w:val="24"/>
          <w:szCs w:val="24"/>
        </w:rPr>
        <w:t>Джерси</w:t>
      </w:r>
      <w:r w:rsidRPr="001E376A">
        <w:rPr>
          <w:rFonts w:ascii="Times New Roman" w:hAnsi="Times New Roman" w:cs="Times New Roman"/>
          <w:sz w:val="24"/>
          <w:szCs w:val="24"/>
          <w:lang w:val="en-US"/>
        </w:rPr>
        <w:t>: Pearson Education Inc.</w:t>
      </w:r>
      <w:r w:rsidRPr="001E376A">
        <w:rPr>
          <w:rFonts w:ascii="Times New Roman" w:hAnsi="Times New Roman" w:cs="Times New Roman"/>
          <w:sz w:val="24"/>
          <w:szCs w:val="24"/>
          <w:lang w:val="kk-KZ"/>
        </w:rPr>
        <w:t>-2021</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7</w:t>
      </w:r>
      <w:r w:rsidRPr="001E376A">
        <w:rPr>
          <w:rFonts w:ascii="Times New Roman" w:hAnsi="Times New Roman" w:cs="Times New Roman"/>
          <w:sz w:val="24"/>
          <w:szCs w:val="24"/>
        </w:rPr>
        <w:t>.Хофер, С. И Алвин, Д.  Справочник по когнитивному старению: междисциплинарный</w:t>
      </w:r>
      <w:r w:rsidRPr="001E376A">
        <w:rPr>
          <w:rFonts w:ascii="Times New Roman" w:hAnsi="Times New Roman" w:cs="Times New Roman"/>
          <w:sz w:val="24"/>
          <w:szCs w:val="24"/>
          <w:lang w:val="kk-KZ"/>
        </w:rPr>
        <w:t>. -2008</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8</w:t>
      </w:r>
      <w:r w:rsidRPr="001E376A">
        <w:rPr>
          <w:rFonts w:ascii="Times New Roman" w:hAnsi="Times New Roman" w:cs="Times New Roman"/>
          <w:sz w:val="24"/>
          <w:szCs w:val="24"/>
        </w:rPr>
        <w:t>. Чаненнен-Моран, Б. В руководстве по коучинговой психологии): Мур, М.,</w:t>
      </w:r>
      <w:r w:rsidRPr="001E376A">
        <w:rPr>
          <w:rFonts w:ascii="Times New Roman" w:hAnsi="Times New Roman" w:cs="Times New Roman"/>
          <w:sz w:val="24"/>
          <w:szCs w:val="24"/>
          <w:lang w:val="kk-KZ"/>
        </w:rPr>
        <w:t>2015</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en-US"/>
        </w:rPr>
        <w:t>Groth</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Marnat, G. (2003). Handbook</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of</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psychological</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assessment. Willey&amp; Sons, New Jersey.</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 xml:space="preserve">9.Heilburn, K. (2012). </w:t>
      </w:r>
      <w:r w:rsidRPr="001E376A">
        <w:rPr>
          <w:rFonts w:ascii="Times New Roman" w:hAnsi="Times New Roman" w:cs="Times New Roman"/>
          <w:sz w:val="24"/>
          <w:szCs w:val="24"/>
          <w:lang w:val="en-US"/>
        </w:rPr>
        <w:t>The Role</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of</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Psychological</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Testing in</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Forensic Assessment. Lawand Human Behavior, Vol. 16, No. 3. pp. 257-272.</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10</w:t>
      </w:r>
      <w:r w:rsidRPr="001E376A">
        <w:rPr>
          <w:rFonts w:ascii="Times New Roman" w:eastAsia="Times New Roman" w:hAnsi="Times New Roman" w:cs="Times New Roman"/>
          <w:sz w:val="24"/>
          <w:szCs w:val="24"/>
          <w:lang w:val="kk-KZ" w:eastAsia="de-DE" w:bidi="he-IL"/>
        </w:rPr>
        <w:t>.</w:t>
      </w:r>
      <w:r w:rsidRPr="001E376A">
        <w:rPr>
          <w:rFonts w:ascii="Times New Roman" w:hAnsi="Times New Roman" w:cs="Times New Roman"/>
          <w:sz w:val="24"/>
          <w:szCs w:val="24"/>
          <w:lang w:val="en-US"/>
        </w:rPr>
        <w:t xml:space="preserve"> Sherman, R. (2013). Health Coaching integration Into Primary Care for the Treatment of Obesity. The Global Advances in Health and Medicine. Volume 2. No. 4.</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11.</w:t>
      </w:r>
      <w:r w:rsidRPr="001E376A">
        <w:rPr>
          <w:rFonts w:ascii="Times New Roman" w:hAnsi="Times New Roman" w:cs="Times New Roman"/>
          <w:sz w:val="24"/>
          <w:szCs w:val="24"/>
          <w:lang w:val="en-US"/>
        </w:rPr>
        <w:t>Sforzo, G. (2013). The Study of Health Coaching. The Global Advances in Health and Medicine. Volume 2. No. 3.</w:t>
      </w:r>
    </w:p>
    <w:p w:rsidR="00D47A57" w:rsidRPr="001E376A" w:rsidRDefault="00D47A57" w:rsidP="001E376A">
      <w:pPr>
        <w:spacing w:after="0"/>
        <w:jc w:val="both"/>
        <w:rPr>
          <w:rFonts w:ascii="Times New Roman" w:eastAsia="Times New Roman" w:hAnsi="Times New Roman" w:cs="Times New Roman"/>
          <w:sz w:val="24"/>
          <w:szCs w:val="24"/>
          <w:lang w:val="kk-KZ" w:eastAsia="de-DE" w:bidi="he-IL"/>
        </w:rPr>
      </w:pPr>
      <w:r w:rsidRPr="001E376A">
        <w:rPr>
          <w:rFonts w:ascii="Times New Roman" w:eastAsia="Times New Roman" w:hAnsi="Times New Roman" w:cs="Times New Roman"/>
          <w:sz w:val="24"/>
          <w:szCs w:val="24"/>
          <w:lang w:val="kk-KZ" w:eastAsia="de-DE" w:bidi="he-IL"/>
        </w:rPr>
        <w:t>12.</w:t>
      </w:r>
      <w:r w:rsidRPr="001E376A">
        <w:rPr>
          <w:rFonts w:ascii="Times New Roman" w:eastAsia="Times New Roman" w:hAnsi="Times New Roman" w:cs="Times New Roman"/>
          <w:sz w:val="24"/>
          <w:szCs w:val="24"/>
          <w:lang w:val="de-DE" w:eastAsia="de-DE" w:bidi="he-IL"/>
        </w:rPr>
        <w:t>Vittorio Lingiardi, Nancy MS</w:t>
      </w:r>
      <w:r w:rsidRPr="001E376A">
        <w:rPr>
          <w:rFonts w:ascii="Times New Roman" w:eastAsia="Times New Roman" w:hAnsi="Times New Roman" w:cs="Times New Roman"/>
          <w:sz w:val="24"/>
          <w:szCs w:val="24"/>
          <w:lang w:val="kk-KZ" w:eastAsia="de-DE" w:bidi="he-IL"/>
        </w:rPr>
        <w:t xml:space="preserve"> </w:t>
      </w:r>
      <w:r w:rsidRPr="001E376A">
        <w:rPr>
          <w:rFonts w:ascii="Times New Roman" w:eastAsia="Times New Roman" w:hAnsi="Times New Roman" w:cs="Times New Roman"/>
          <w:sz w:val="24"/>
          <w:szCs w:val="24"/>
          <w:lang w:val="de-DE" w:eastAsia="de-DE" w:bidi="he-IL"/>
        </w:rPr>
        <w:t>Williams (2017). Psychodynamisch</w:t>
      </w:r>
      <w:r w:rsidRPr="001E376A">
        <w:rPr>
          <w:rFonts w:ascii="Times New Roman" w:eastAsia="Times New Roman" w:hAnsi="Times New Roman" w:cs="Times New Roman"/>
          <w:sz w:val="24"/>
          <w:szCs w:val="24"/>
          <w:lang w:val="kk-KZ" w:eastAsia="de-DE" w:bidi="he-IL"/>
        </w:rPr>
        <w:t xml:space="preserve"> </w:t>
      </w:r>
      <w:r w:rsidRPr="001E376A">
        <w:rPr>
          <w:rFonts w:ascii="Times New Roman" w:eastAsia="Times New Roman" w:hAnsi="Times New Roman" w:cs="Times New Roman"/>
          <w:sz w:val="24"/>
          <w:szCs w:val="24"/>
          <w:lang w:val="de-DE" w:eastAsia="de-DE" w:bidi="he-IL"/>
        </w:rPr>
        <w:t xml:space="preserve"> </w:t>
      </w:r>
      <w:r w:rsidRPr="001E376A">
        <w:rPr>
          <w:rFonts w:ascii="Times New Roman" w:eastAsia="Times New Roman" w:hAnsi="Times New Roman" w:cs="Times New Roman"/>
          <w:sz w:val="24"/>
          <w:szCs w:val="24"/>
          <w:lang w:val="kk-KZ" w:eastAsia="de-DE" w:bidi="he-IL"/>
        </w:rPr>
        <w:t xml:space="preserve"> </w:t>
      </w:r>
      <w:r w:rsidRPr="001E376A">
        <w:rPr>
          <w:rFonts w:ascii="Times New Roman" w:eastAsia="Times New Roman" w:hAnsi="Times New Roman" w:cs="Times New Roman"/>
          <w:sz w:val="24"/>
          <w:szCs w:val="24"/>
          <w:lang w:val="de-DE" w:eastAsia="de-DE" w:bidi="he-IL"/>
        </w:rPr>
        <w:t>Diagnostik Manual, Second Edition: PDM-2 2nd Edition</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13.</w:t>
      </w:r>
      <w:r w:rsidRPr="001E376A">
        <w:rPr>
          <w:rFonts w:ascii="Times New Roman" w:hAnsi="Times New Roman" w:cs="Times New Roman"/>
          <w:sz w:val="24"/>
          <w:szCs w:val="24"/>
          <w:lang w:val="en-US"/>
        </w:rPr>
        <w:t>Video of two-hour coaching science lecture &amp; coaching demonstration, International Coach Federation, May 2014</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14.</w:t>
      </w:r>
      <w:r w:rsidRPr="001E376A">
        <w:rPr>
          <w:rFonts w:ascii="Times New Roman" w:hAnsi="Times New Roman" w:cs="Times New Roman"/>
          <w:sz w:val="24"/>
          <w:szCs w:val="24"/>
          <w:lang w:val="en-US"/>
        </w:rPr>
        <w:t>In Coaching Psychology Manual): Moore, M., Tschannen-Moran, B. (2015). Defining the Role of the Coach. (Chapter 1, Parts 1, 2; 2nd edition to be published in September 2015, drafts will be provided for week one)</w:t>
      </w:r>
    </w:p>
    <w:p w:rsidR="00D47A57" w:rsidRPr="001E376A" w:rsidRDefault="00D47A57" w:rsidP="001E376A">
      <w:pPr>
        <w:spacing w:before="1" w:after="0"/>
        <w:ind w:right="706"/>
        <w:jc w:val="both"/>
        <w:rPr>
          <w:rFonts w:ascii="Times New Roman" w:hAnsi="Times New Roman" w:cs="Times New Roman"/>
          <w:sz w:val="24"/>
          <w:szCs w:val="24"/>
          <w:lang w:val="kk-KZ"/>
        </w:rPr>
      </w:pPr>
      <w:r w:rsidRPr="001E376A">
        <w:rPr>
          <w:rFonts w:ascii="Times New Roman" w:hAnsi="Times New Roman" w:cs="Times New Roman"/>
          <w:color w:val="231F20"/>
          <w:spacing w:val="-5"/>
          <w:sz w:val="24"/>
          <w:szCs w:val="24"/>
          <w:lang w:val="kk-KZ"/>
        </w:rPr>
        <w:t>15.</w:t>
      </w:r>
      <w:r w:rsidRPr="001E376A">
        <w:rPr>
          <w:rFonts w:ascii="Times New Roman" w:hAnsi="Times New Roman" w:cs="Times New Roman"/>
          <w:color w:val="231F20"/>
          <w:spacing w:val="-5"/>
          <w:sz w:val="24"/>
          <w:szCs w:val="24"/>
          <w:lang w:val="en-US"/>
        </w:rPr>
        <w:t>Rath</w:t>
      </w:r>
      <w:r w:rsidRPr="001E376A">
        <w:rPr>
          <w:rFonts w:ascii="Times New Roman" w:hAnsi="Times New Roman" w:cs="Times New Roman"/>
          <w:sz w:val="24"/>
          <w:szCs w:val="24"/>
          <w:lang w:val="en-US"/>
        </w:rPr>
        <w:t>, T. (20</w:t>
      </w:r>
      <w:r w:rsidRPr="001E376A">
        <w:rPr>
          <w:rFonts w:ascii="Times New Roman" w:hAnsi="Times New Roman" w:cs="Times New Roman"/>
          <w:sz w:val="24"/>
          <w:szCs w:val="24"/>
          <w:lang w:val="kk-KZ"/>
        </w:rPr>
        <w:t>1</w:t>
      </w:r>
      <w:r w:rsidRPr="001E376A">
        <w:rPr>
          <w:rFonts w:ascii="Times New Roman" w:hAnsi="Times New Roman" w:cs="Times New Roman"/>
          <w:sz w:val="24"/>
          <w:szCs w:val="24"/>
          <w:lang w:val="en-US"/>
        </w:rPr>
        <w:t>7). Strengths finder 2.0. New York: Gallup Press.</w:t>
      </w:r>
      <w:r w:rsidRPr="001E376A">
        <w:rPr>
          <w:rFonts w:ascii="Times New Roman" w:hAnsi="Times New Roman" w:cs="Times New Roman"/>
          <w:sz w:val="24"/>
          <w:szCs w:val="24"/>
          <w:lang w:val="kk-KZ"/>
        </w:rPr>
        <w:t xml:space="preserve"> </w:t>
      </w:r>
      <w:r w:rsidRPr="001E376A">
        <w:rPr>
          <w:rFonts w:ascii="Times New Roman" w:hAnsi="Times New Roman" w:cs="Times New Roman"/>
          <w:sz w:val="24"/>
          <w:szCs w:val="24"/>
          <w:lang w:val="en-US"/>
        </w:rPr>
        <w:t>Shapiro,S.L.,Carlson,L.,Astin,J.,&amp;Freedman,B.</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16.</w:t>
      </w:r>
      <w:r w:rsidRPr="001E376A">
        <w:rPr>
          <w:rFonts w:ascii="Times New Roman" w:hAnsi="Times New Roman" w:cs="Times New Roman"/>
          <w:sz w:val="24"/>
          <w:szCs w:val="24"/>
          <w:lang w:val="en-US"/>
        </w:rPr>
        <w:t>Wolever, R. et al (201</w:t>
      </w:r>
      <w:r w:rsidRPr="001E376A">
        <w:rPr>
          <w:rFonts w:ascii="Times New Roman" w:hAnsi="Times New Roman" w:cs="Times New Roman"/>
          <w:sz w:val="24"/>
          <w:szCs w:val="24"/>
          <w:lang w:val="kk-KZ"/>
        </w:rPr>
        <w:t>5</w:t>
      </w:r>
      <w:r w:rsidRPr="001E376A">
        <w:rPr>
          <w:rFonts w:ascii="Times New Roman" w:hAnsi="Times New Roman" w:cs="Times New Roman"/>
          <w:sz w:val="24"/>
          <w:szCs w:val="24"/>
          <w:lang w:val="en-US"/>
        </w:rPr>
        <w:t>). A Systematic Review of the Literature on Health and Wellness Coaching: Defining a Key Behavioral Intervention in Healthcare: Global Advances in Health &amp; Medicine; Volume 2, Number 4; 35-53.</w:t>
      </w:r>
    </w:p>
    <w:p w:rsidR="00D47A57" w:rsidRPr="001E376A" w:rsidRDefault="00D47A57" w:rsidP="001E376A">
      <w:pPr>
        <w:autoSpaceDE w:val="0"/>
        <w:autoSpaceDN w:val="0"/>
        <w:adjustRightInd w:val="0"/>
        <w:spacing w:after="0"/>
        <w:jc w:val="both"/>
        <w:rPr>
          <w:rFonts w:ascii="Times New Roman" w:eastAsiaTheme="minorHAnsi" w:hAnsi="Times New Roman" w:cs="Times New Roman"/>
          <w:b/>
          <w:color w:val="000000"/>
          <w:sz w:val="24"/>
          <w:szCs w:val="24"/>
          <w:lang w:val="kk-KZ"/>
        </w:rPr>
      </w:pPr>
      <w:r w:rsidRPr="001E376A">
        <w:rPr>
          <w:rFonts w:ascii="Times New Roman" w:eastAsiaTheme="minorHAnsi" w:hAnsi="Times New Roman" w:cs="Times New Roman"/>
          <w:b/>
          <w:color w:val="000000"/>
          <w:sz w:val="24"/>
          <w:szCs w:val="24"/>
          <w:lang w:val="kk-KZ"/>
        </w:rPr>
        <w:t xml:space="preserve">Ғаламтор ресурстары: </w:t>
      </w:r>
    </w:p>
    <w:p w:rsidR="00D47A57" w:rsidRPr="001E376A" w:rsidRDefault="00D47A57" w:rsidP="001E376A">
      <w:pPr>
        <w:spacing w:after="0"/>
        <w:jc w:val="both"/>
        <w:rPr>
          <w:rFonts w:ascii="Times New Roman" w:hAnsi="Times New Roman" w:cs="Times New Roman"/>
          <w:color w:val="000000"/>
          <w:sz w:val="24"/>
          <w:szCs w:val="24"/>
          <w:shd w:val="clear" w:color="auto" w:fill="FFFFFF"/>
          <w:lang w:val="kk-KZ"/>
        </w:rPr>
      </w:pPr>
      <w:r w:rsidRPr="001E376A">
        <w:rPr>
          <w:rFonts w:ascii="Times New Roman" w:hAnsi="Times New Roman" w:cs="Times New Roman"/>
          <w:sz w:val="24"/>
          <w:szCs w:val="24"/>
          <w:lang w:val="kk-KZ"/>
        </w:rPr>
        <w:t xml:space="preserve">1. </w:t>
      </w:r>
      <w:r w:rsidRPr="001E376A">
        <w:rPr>
          <w:rFonts w:ascii="Times New Roman" w:hAnsi="Times New Roman" w:cs="Times New Roman"/>
          <w:color w:val="000000"/>
          <w:sz w:val="24"/>
          <w:szCs w:val="24"/>
          <w:shd w:val="clear" w:color="auto" w:fill="FFFFFF"/>
          <w:lang w:val="kk-KZ"/>
        </w:rPr>
        <w:t xml:space="preserve">Пространственная организация общения: электронный ресурс. – </w:t>
      </w:r>
    </w:p>
    <w:p w:rsidR="00D47A57" w:rsidRPr="001E376A" w:rsidRDefault="00D87C8A" w:rsidP="001E376A">
      <w:pPr>
        <w:spacing w:after="0"/>
        <w:jc w:val="both"/>
        <w:rPr>
          <w:rFonts w:ascii="Times New Roman" w:hAnsi="Times New Roman" w:cs="Times New Roman"/>
          <w:b/>
          <w:sz w:val="24"/>
          <w:szCs w:val="24"/>
          <w:lang w:val="kk-KZ"/>
        </w:rPr>
      </w:pPr>
      <w:hyperlink w:history="1">
        <w:r w:rsidR="00D47A57" w:rsidRPr="001E376A">
          <w:rPr>
            <w:rStyle w:val="a9"/>
            <w:rFonts w:ascii="Times New Roman" w:hAnsi="Times New Roman" w:cs="Times New Roman"/>
            <w:sz w:val="24"/>
            <w:szCs w:val="24"/>
            <w:shd w:val="clear" w:color="auto" w:fill="FFFFFF"/>
            <w:lang w:val="kk-KZ"/>
          </w:rPr>
          <w:t>http:// www.elitarium.ru/2010/12/15/prostranstvennaja_organizacija_obshhenija.html</w:t>
        </w:r>
      </w:hyperlink>
    </w:p>
    <w:p w:rsidR="00D47A57" w:rsidRPr="001E376A" w:rsidRDefault="00D47A57" w:rsidP="001E376A">
      <w:pPr>
        <w:spacing w:after="0"/>
        <w:jc w:val="both"/>
        <w:rPr>
          <w:rFonts w:ascii="Times New Roman" w:hAnsi="Times New Roman" w:cs="Times New Roman"/>
          <w:b/>
          <w:sz w:val="24"/>
          <w:szCs w:val="24"/>
          <w:lang w:val="kk-KZ"/>
        </w:rPr>
      </w:pPr>
      <w:r w:rsidRPr="001E376A">
        <w:rPr>
          <w:rFonts w:ascii="Times New Roman" w:hAnsi="Times New Roman" w:cs="Times New Roman"/>
          <w:b/>
          <w:sz w:val="24"/>
          <w:szCs w:val="24"/>
          <w:lang w:val="kk-KZ"/>
        </w:rPr>
        <w:t>2.</w:t>
      </w:r>
      <w:r w:rsidRPr="001E376A">
        <w:rPr>
          <w:rFonts w:ascii="Times New Roman" w:eastAsia="Times New Roman" w:hAnsi="Times New Roman" w:cs="Times New Roman"/>
          <w:color w:val="000000"/>
          <w:sz w:val="24"/>
          <w:szCs w:val="24"/>
        </w:rPr>
        <w:t>Берн Э. Формы человеческих отношений, http://www </w:t>
      </w:r>
      <w:hyperlink r:id="rId16" w:history="1">
        <w:r w:rsidRPr="001E376A">
          <w:rPr>
            <w:rFonts w:ascii="Times New Roman" w:eastAsia="Times New Roman" w:hAnsi="Times New Roman" w:cs="Times New Roman"/>
            <w:sz w:val="24"/>
            <w:szCs w:val="24"/>
          </w:rPr>
          <w:t>lib.ru</w:t>
        </w:r>
      </w:hyperlink>
    </w:p>
    <w:p w:rsidR="00D47A57" w:rsidRPr="001E376A" w:rsidRDefault="00D47A57" w:rsidP="001E376A">
      <w:pPr>
        <w:shd w:val="clear" w:color="auto" w:fill="FFFFFF"/>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3.</w:t>
      </w:r>
      <w:r w:rsidRPr="001E376A">
        <w:rPr>
          <w:rFonts w:ascii="Times New Roman" w:hAnsi="Times New Roman" w:cs="Times New Roman"/>
          <w:sz w:val="24"/>
          <w:szCs w:val="24"/>
        </w:rPr>
        <w:t xml:space="preserve">Библиотека - http://www.koob.ru </w:t>
      </w:r>
    </w:p>
    <w:p w:rsidR="00D47A57" w:rsidRPr="001E376A" w:rsidRDefault="00D47A57" w:rsidP="001E376A">
      <w:pPr>
        <w:shd w:val="clear" w:color="auto" w:fill="FFFFFF"/>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4</w:t>
      </w:r>
      <w:r w:rsidRPr="001E376A">
        <w:rPr>
          <w:rFonts w:ascii="Times New Roman" w:hAnsi="Times New Roman" w:cs="Times New Roman"/>
          <w:sz w:val="24"/>
          <w:szCs w:val="24"/>
        </w:rPr>
        <w:t xml:space="preserve">. Библиотека психологии - http://psylib.myword.ru </w:t>
      </w:r>
    </w:p>
    <w:p w:rsidR="00D47A57" w:rsidRPr="001E376A" w:rsidRDefault="00D47A57" w:rsidP="001E376A">
      <w:pPr>
        <w:shd w:val="clear" w:color="auto" w:fill="FFFFFF"/>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5</w:t>
      </w:r>
      <w:r w:rsidRPr="001E376A">
        <w:rPr>
          <w:rFonts w:ascii="Times New Roman" w:hAnsi="Times New Roman" w:cs="Times New Roman"/>
          <w:sz w:val="24"/>
          <w:szCs w:val="24"/>
        </w:rPr>
        <w:t xml:space="preserve">. Российский студенческий портал – http://www.x-student.ru/ </w:t>
      </w:r>
    </w:p>
    <w:p w:rsidR="00D47A57" w:rsidRPr="001E376A" w:rsidRDefault="00D47A57" w:rsidP="001E376A">
      <w:pPr>
        <w:spacing w:after="0"/>
        <w:jc w:val="both"/>
        <w:rPr>
          <w:rFonts w:ascii="Times New Roman" w:hAnsi="Times New Roman" w:cs="Times New Roman"/>
          <w:sz w:val="24"/>
          <w:szCs w:val="24"/>
          <w:lang w:val="kk-KZ"/>
        </w:rPr>
      </w:pPr>
      <w:r w:rsidRPr="001E376A">
        <w:rPr>
          <w:rFonts w:ascii="Times New Roman" w:hAnsi="Times New Roman" w:cs="Times New Roman"/>
          <w:sz w:val="24"/>
          <w:szCs w:val="24"/>
          <w:lang w:val="kk-KZ"/>
        </w:rPr>
        <w:t>6</w:t>
      </w:r>
      <w:r w:rsidRPr="001E376A">
        <w:rPr>
          <w:rFonts w:ascii="Times New Roman" w:hAnsi="Times New Roman" w:cs="Times New Roman"/>
          <w:sz w:val="24"/>
          <w:szCs w:val="24"/>
        </w:rPr>
        <w:t xml:space="preserve">. Все для студента - </w:t>
      </w:r>
      <w:hyperlink r:id="rId17" w:history="1">
        <w:r w:rsidRPr="001E376A">
          <w:rPr>
            <w:rStyle w:val="a9"/>
            <w:rFonts w:ascii="Times New Roman" w:hAnsi="Times New Roman" w:cs="Times New Roman"/>
            <w:sz w:val="24"/>
            <w:szCs w:val="24"/>
          </w:rPr>
          <w:t>www.twirpx.com/</w:t>
        </w:r>
      </w:hyperlink>
    </w:p>
    <w:p w:rsidR="00D47A57" w:rsidRPr="001E376A" w:rsidRDefault="00D47A57" w:rsidP="001E376A">
      <w:pPr>
        <w:spacing w:after="0"/>
        <w:jc w:val="both"/>
        <w:rPr>
          <w:rFonts w:ascii="Times New Roman" w:hAnsi="Times New Roman" w:cs="Times New Roman"/>
          <w:b/>
          <w:color w:val="000000" w:themeColor="text1"/>
          <w:sz w:val="24"/>
          <w:szCs w:val="24"/>
          <w:lang w:val="kk-KZ"/>
        </w:rPr>
      </w:pPr>
      <w:r w:rsidRPr="001E376A">
        <w:rPr>
          <w:rFonts w:ascii="Times New Roman" w:hAnsi="Times New Roman" w:cs="Times New Roman"/>
          <w:b/>
          <w:color w:val="000000" w:themeColor="text1"/>
          <w:sz w:val="24"/>
          <w:szCs w:val="24"/>
          <w:lang w:val="kk-KZ"/>
        </w:rPr>
        <w:t>Кәсіби мәліметтер базасы:</w:t>
      </w:r>
    </w:p>
    <w:p w:rsidR="00D47A57" w:rsidRPr="001E376A" w:rsidRDefault="00D47A57" w:rsidP="001E376A">
      <w:pPr>
        <w:spacing w:after="0"/>
        <w:jc w:val="both"/>
        <w:rPr>
          <w:rFonts w:ascii="Times New Roman" w:hAnsi="Times New Roman" w:cs="Times New Roman"/>
          <w:color w:val="000000" w:themeColor="text1"/>
          <w:sz w:val="24"/>
          <w:szCs w:val="24"/>
          <w:lang w:val="kk-KZ"/>
        </w:rPr>
      </w:pPr>
      <w:r w:rsidRPr="001E376A">
        <w:rPr>
          <w:rFonts w:ascii="Times New Roman" w:hAnsi="Times New Roman" w:cs="Times New Roman"/>
          <w:color w:val="000000" w:themeColor="text1"/>
          <w:sz w:val="24"/>
          <w:szCs w:val="24"/>
          <w:lang w:val="kk-KZ"/>
        </w:rPr>
        <w:t>1.ICP 2020</w:t>
      </w:r>
    </w:p>
    <w:p w:rsidR="00D47A57" w:rsidRPr="001E376A" w:rsidRDefault="00D47A57" w:rsidP="001E376A">
      <w:pPr>
        <w:spacing w:after="0"/>
        <w:jc w:val="both"/>
        <w:rPr>
          <w:rFonts w:ascii="Times New Roman" w:hAnsi="Times New Roman" w:cs="Times New Roman"/>
          <w:color w:val="000000" w:themeColor="text1"/>
          <w:sz w:val="24"/>
          <w:szCs w:val="24"/>
          <w:lang w:val="kk-KZ"/>
        </w:rPr>
      </w:pPr>
      <w:r w:rsidRPr="001E376A">
        <w:rPr>
          <w:rFonts w:ascii="Times New Roman" w:hAnsi="Times New Roman" w:cs="Times New Roman"/>
          <w:color w:val="000000" w:themeColor="text1"/>
          <w:sz w:val="24"/>
          <w:szCs w:val="24"/>
          <w:lang w:val="kk-KZ"/>
        </w:rPr>
        <w:t>2.ICBA 2022</w:t>
      </w:r>
    </w:p>
    <w:p w:rsidR="00D47A57" w:rsidRPr="001E376A" w:rsidRDefault="00D47A57" w:rsidP="001E376A">
      <w:pPr>
        <w:spacing w:after="0"/>
        <w:jc w:val="both"/>
        <w:rPr>
          <w:rFonts w:ascii="Times New Roman" w:hAnsi="Times New Roman" w:cs="Times New Roman"/>
          <w:color w:val="000000" w:themeColor="text1"/>
          <w:sz w:val="24"/>
          <w:szCs w:val="24"/>
          <w:lang w:val="kk-KZ"/>
        </w:rPr>
      </w:pPr>
      <w:r w:rsidRPr="001E376A">
        <w:rPr>
          <w:rFonts w:ascii="Times New Roman" w:hAnsi="Times New Roman" w:cs="Times New Roman"/>
          <w:color w:val="000000" w:themeColor="text1"/>
          <w:sz w:val="24"/>
          <w:szCs w:val="24"/>
          <w:lang w:val="kk-KZ"/>
        </w:rPr>
        <w:t>3. ICBA 2022</w:t>
      </w:r>
    </w:p>
    <w:p w:rsidR="00D47A57" w:rsidRPr="001E376A" w:rsidRDefault="00D47A57" w:rsidP="001E376A">
      <w:pPr>
        <w:spacing w:after="0"/>
        <w:jc w:val="both"/>
        <w:rPr>
          <w:rFonts w:ascii="Times New Roman" w:hAnsi="Times New Roman" w:cs="Times New Roman"/>
          <w:color w:val="000000" w:themeColor="text1"/>
          <w:sz w:val="24"/>
          <w:szCs w:val="24"/>
          <w:lang w:val="kk-KZ"/>
        </w:rPr>
      </w:pPr>
      <w:r w:rsidRPr="001E376A">
        <w:rPr>
          <w:rFonts w:ascii="Times New Roman" w:hAnsi="Times New Roman" w:cs="Times New Roman"/>
          <w:color w:val="000000" w:themeColor="text1"/>
          <w:sz w:val="24"/>
          <w:szCs w:val="24"/>
          <w:lang w:val="kk-KZ"/>
        </w:rPr>
        <w:t>4. . ICBA 2023</w:t>
      </w:r>
    </w:p>
    <w:p w:rsidR="00D47A57" w:rsidRPr="001E376A" w:rsidRDefault="00D47A57" w:rsidP="001E376A">
      <w:pPr>
        <w:spacing w:after="0"/>
        <w:jc w:val="both"/>
        <w:rPr>
          <w:rFonts w:ascii="Times New Roman" w:hAnsi="Times New Roman" w:cs="Times New Roman"/>
          <w:b/>
          <w:color w:val="000000" w:themeColor="text1"/>
          <w:sz w:val="24"/>
          <w:szCs w:val="24"/>
          <w:lang w:val="kk-KZ"/>
        </w:rPr>
      </w:pPr>
      <w:r w:rsidRPr="001E376A">
        <w:rPr>
          <w:rFonts w:ascii="Times New Roman" w:hAnsi="Times New Roman" w:cs="Times New Roman"/>
          <w:b/>
          <w:color w:val="000000" w:themeColor="text1"/>
          <w:sz w:val="24"/>
          <w:szCs w:val="24"/>
          <w:lang w:val="kk-KZ"/>
        </w:rPr>
        <w:t>Журналдар:</w:t>
      </w:r>
    </w:p>
    <w:p w:rsidR="00D47A57" w:rsidRPr="001E376A" w:rsidRDefault="00D47A57" w:rsidP="001E376A">
      <w:pPr>
        <w:pStyle w:val="af5"/>
        <w:spacing w:line="276" w:lineRule="auto"/>
        <w:jc w:val="both"/>
        <w:rPr>
          <w:rFonts w:ascii="Times New Roman" w:hAnsi="Times New Roman"/>
          <w:sz w:val="24"/>
          <w:szCs w:val="24"/>
          <w:lang w:val="kk-KZ"/>
        </w:rPr>
      </w:pPr>
      <w:r w:rsidRPr="001E376A">
        <w:rPr>
          <w:rFonts w:ascii="Times New Roman" w:hAnsi="Times New Roman"/>
          <w:sz w:val="24"/>
          <w:szCs w:val="24"/>
          <w:lang w:val="kk-KZ"/>
        </w:rPr>
        <w:t>1.Журнал бизнеса и психологии</w:t>
      </w:r>
    </w:p>
    <w:p w:rsidR="00D47A57" w:rsidRPr="001E376A" w:rsidRDefault="00D47A57" w:rsidP="001E376A">
      <w:pPr>
        <w:pStyle w:val="af5"/>
        <w:spacing w:line="276" w:lineRule="auto"/>
        <w:jc w:val="both"/>
        <w:rPr>
          <w:rFonts w:ascii="Times New Roman" w:hAnsi="Times New Roman"/>
          <w:sz w:val="24"/>
          <w:szCs w:val="24"/>
          <w:lang w:val="kk-KZ"/>
        </w:rPr>
      </w:pPr>
      <w:r w:rsidRPr="001E376A">
        <w:rPr>
          <w:rFonts w:ascii="Times New Roman" w:hAnsi="Times New Roman"/>
          <w:sz w:val="24"/>
          <w:szCs w:val="24"/>
          <w:lang w:val="kk-KZ"/>
        </w:rPr>
        <w:t>2.Журнал консалтинговой психологии: практический и исследовательский 3.журнал менеджмента</w:t>
      </w:r>
    </w:p>
    <w:p w:rsidR="00D47A57" w:rsidRPr="001E376A" w:rsidRDefault="00D47A57" w:rsidP="001E376A">
      <w:pPr>
        <w:pStyle w:val="af5"/>
        <w:spacing w:line="276" w:lineRule="auto"/>
        <w:jc w:val="both"/>
        <w:rPr>
          <w:rFonts w:ascii="Times New Roman" w:hAnsi="Times New Roman"/>
          <w:sz w:val="24"/>
          <w:szCs w:val="24"/>
          <w:lang w:val="kk-KZ"/>
        </w:rPr>
      </w:pPr>
      <w:r w:rsidRPr="001E376A">
        <w:rPr>
          <w:rFonts w:ascii="Times New Roman" w:hAnsi="Times New Roman"/>
          <w:sz w:val="24"/>
          <w:szCs w:val="24"/>
          <w:lang w:val="kk-KZ"/>
        </w:rPr>
        <w:lastRenderedPageBreak/>
        <w:t xml:space="preserve">4.Журнал профессиональной и организационной психологии </w:t>
      </w:r>
    </w:p>
    <w:p w:rsidR="00D47A57" w:rsidRPr="001E376A" w:rsidRDefault="00D47A57" w:rsidP="001E376A">
      <w:pPr>
        <w:pStyle w:val="af5"/>
        <w:spacing w:line="276" w:lineRule="auto"/>
        <w:jc w:val="both"/>
        <w:rPr>
          <w:rFonts w:ascii="Times New Roman" w:hAnsi="Times New Roman"/>
          <w:sz w:val="24"/>
          <w:szCs w:val="24"/>
          <w:lang w:val="kk-KZ"/>
        </w:rPr>
      </w:pPr>
      <w:r w:rsidRPr="001E376A">
        <w:rPr>
          <w:rFonts w:ascii="Times New Roman" w:hAnsi="Times New Roman"/>
          <w:sz w:val="24"/>
          <w:szCs w:val="24"/>
          <w:lang w:val="kk-KZ"/>
        </w:rPr>
        <w:t>5.Журнал организационного поведения</w:t>
      </w:r>
    </w:p>
    <w:p w:rsidR="00663F0C" w:rsidRPr="001E376A" w:rsidRDefault="00D47A57" w:rsidP="001E376A">
      <w:pPr>
        <w:shd w:val="clear" w:color="auto" w:fill="FFFFFF"/>
        <w:spacing w:after="0"/>
        <w:jc w:val="both"/>
        <w:rPr>
          <w:rFonts w:ascii="Times New Roman" w:hAnsi="Times New Roman" w:cs="Times New Roman"/>
          <w:b/>
          <w:bCs/>
          <w:sz w:val="24"/>
          <w:szCs w:val="24"/>
          <w:lang w:val="kk-KZ" w:eastAsia="ar-SA"/>
        </w:rPr>
      </w:pPr>
      <w:r w:rsidRPr="001E376A">
        <w:rPr>
          <w:rFonts w:ascii="Times New Roman" w:hAnsi="Times New Roman" w:cs="Times New Roman"/>
          <w:sz w:val="24"/>
          <w:szCs w:val="24"/>
          <w:lang w:val="kk-KZ"/>
        </w:rPr>
        <w:t>6.Журнал профессионального поведения</w:t>
      </w:r>
    </w:p>
    <w:sectPr w:rsidR="00663F0C" w:rsidRPr="001E376A" w:rsidSect="00B162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C8A" w:rsidRDefault="00D87C8A" w:rsidP="000871EB">
      <w:pPr>
        <w:spacing w:after="0" w:line="240" w:lineRule="auto"/>
      </w:pPr>
      <w:r>
        <w:separator/>
      </w:r>
    </w:p>
  </w:endnote>
  <w:endnote w:type="continuationSeparator" w:id="0">
    <w:p w:rsidR="00D87C8A" w:rsidRDefault="00D87C8A" w:rsidP="0008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C8A" w:rsidRDefault="00D87C8A" w:rsidP="000871EB">
      <w:pPr>
        <w:spacing w:after="0" w:line="240" w:lineRule="auto"/>
      </w:pPr>
      <w:r>
        <w:separator/>
      </w:r>
    </w:p>
  </w:footnote>
  <w:footnote w:type="continuationSeparator" w:id="0">
    <w:p w:rsidR="00D87C8A" w:rsidRDefault="00D87C8A" w:rsidP="00087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3736"/>
    <w:multiLevelType w:val="hybridMultilevel"/>
    <w:tmpl w:val="ADF2B19C"/>
    <w:lvl w:ilvl="0" w:tplc="35205A3C">
      <w:start w:val="1"/>
      <w:numFmt w:val="bullet"/>
      <w:lvlText w:val=""/>
      <w:lvlJc w:val="left"/>
      <w:pPr>
        <w:tabs>
          <w:tab w:val="num" w:pos="720"/>
        </w:tabs>
        <w:ind w:left="720" w:hanging="360"/>
      </w:pPr>
      <w:rPr>
        <w:rFonts w:ascii="Wingdings" w:hAnsi="Wingdings" w:hint="default"/>
      </w:rPr>
    </w:lvl>
    <w:lvl w:ilvl="1" w:tplc="493A9142" w:tentative="1">
      <w:start w:val="1"/>
      <w:numFmt w:val="bullet"/>
      <w:lvlText w:val=""/>
      <w:lvlJc w:val="left"/>
      <w:pPr>
        <w:tabs>
          <w:tab w:val="num" w:pos="1440"/>
        </w:tabs>
        <w:ind w:left="1440" w:hanging="360"/>
      </w:pPr>
      <w:rPr>
        <w:rFonts w:ascii="Wingdings" w:hAnsi="Wingdings" w:hint="default"/>
      </w:rPr>
    </w:lvl>
    <w:lvl w:ilvl="2" w:tplc="24FC39CE" w:tentative="1">
      <w:start w:val="1"/>
      <w:numFmt w:val="bullet"/>
      <w:lvlText w:val=""/>
      <w:lvlJc w:val="left"/>
      <w:pPr>
        <w:tabs>
          <w:tab w:val="num" w:pos="2160"/>
        </w:tabs>
        <w:ind w:left="2160" w:hanging="360"/>
      </w:pPr>
      <w:rPr>
        <w:rFonts w:ascii="Wingdings" w:hAnsi="Wingdings" w:hint="default"/>
      </w:rPr>
    </w:lvl>
    <w:lvl w:ilvl="3" w:tplc="FC3E6EDE" w:tentative="1">
      <w:start w:val="1"/>
      <w:numFmt w:val="bullet"/>
      <w:lvlText w:val=""/>
      <w:lvlJc w:val="left"/>
      <w:pPr>
        <w:tabs>
          <w:tab w:val="num" w:pos="2880"/>
        </w:tabs>
        <w:ind w:left="2880" w:hanging="360"/>
      </w:pPr>
      <w:rPr>
        <w:rFonts w:ascii="Wingdings" w:hAnsi="Wingdings" w:hint="default"/>
      </w:rPr>
    </w:lvl>
    <w:lvl w:ilvl="4" w:tplc="BB1491A8" w:tentative="1">
      <w:start w:val="1"/>
      <w:numFmt w:val="bullet"/>
      <w:lvlText w:val=""/>
      <w:lvlJc w:val="left"/>
      <w:pPr>
        <w:tabs>
          <w:tab w:val="num" w:pos="3600"/>
        </w:tabs>
        <w:ind w:left="3600" w:hanging="360"/>
      </w:pPr>
      <w:rPr>
        <w:rFonts w:ascii="Wingdings" w:hAnsi="Wingdings" w:hint="default"/>
      </w:rPr>
    </w:lvl>
    <w:lvl w:ilvl="5" w:tplc="5F86F464" w:tentative="1">
      <w:start w:val="1"/>
      <w:numFmt w:val="bullet"/>
      <w:lvlText w:val=""/>
      <w:lvlJc w:val="left"/>
      <w:pPr>
        <w:tabs>
          <w:tab w:val="num" w:pos="4320"/>
        </w:tabs>
        <w:ind w:left="4320" w:hanging="360"/>
      </w:pPr>
      <w:rPr>
        <w:rFonts w:ascii="Wingdings" w:hAnsi="Wingdings" w:hint="default"/>
      </w:rPr>
    </w:lvl>
    <w:lvl w:ilvl="6" w:tplc="6A7A3CEA" w:tentative="1">
      <w:start w:val="1"/>
      <w:numFmt w:val="bullet"/>
      <w:lvlText w:val=""/>
      <w:lvlJc w:val="left"/>
      <w:pPr>
        <w:tabs>
          <w:tab w:val="num" w:pos="5040"/>
        </w:tabs>
        <w:ind w:left="5040" w:hanging="360"/>
      </w:pPr>
      <w:rPr>
        <w:rFonts w:ascii="Wingdings" w:hAnsi="Wingdings" w:hint="default"/>
      </w:rPr>
    </w:lvl>
    <w:lvl w:ilvl="7" w:tplc="6AA4AC7E" w:tentative="1">
      <w:start w:val="1"/>
      <w:numFmt w:val="bullet"/>
      <w:lvlText w:val=""/>
      <w:lvlJc w:val="left"/>
      <w:pPr>
        <w:tabs>
          <w:tab w:val="num" w:pos="5760"/>
        </w:tabs>
        <w:ind w:left="5760" w:hanging="360"/>
      </w:pPr>
      <w:rPr>
        <w:rFonts w:ascii="Wingdings" w:hAnsi="Wingdings" w:hint="default"/>
      </w:rPr>
    </w:lvl>
    <w:lvl w:ilvl="8" w:tplc="E13C446A" w:tentative="1">
      <w:start w:val="1"/>
      <w:numFmt w:val="bullet"/>
      <w:lvlText w:val=""/>
      <w:lvlJc w:val="left"/>
      <w:pPr>
        <w:tabs>
          <w:tab w:val="num" w:pos="6480"/>
        </w:tabs>
        <w:ind w:left="6480" w:hanging="360"/>
      </w:pPr>
      <w:rPr>
        <w:rFonts w:ascii="Wingdings" w:hAnsi="Wingdings" w:hint="default"/>
      </w:rPr>
    </w:lvl>
  </w:abstractNum>
  <w:abstractNum w:abstractNumId="1">
    <w:nsid w:val="0A9E0B93"/>
    <w:multiLevelType w:val="hybridMultilevel"/>
    <w:tmpl w:val="87124B08"/>
    <w:lvl w:ilvl="0" w:tplc="CB82C338">
      <w:start w:val="1"/>
      <w:numFmt w:val="bullet"/>
      <w:lvlText w:val=""/>
      <w:lvlJc w:val="left"/>
      <w:pPr>
        <w:tabs>
          <w:tab w:val="num" w:pos="720"/>
        </w:tabs>
        <w:ind w:left="720" w:hanging="360"/>
      </w:pPr>
      <w:rPr>
        <w:rFonts w:ascii="Wingdings" w:hAnsi="Wingdings" w:hint="default"/>
      </w:rPr>
    </w:lvl>
    <w:lvl w:ilvl="1" w:tplc="F3E2EA84" w:tentative="1">
      <w:start w:val="1"/>
      <w:numFmt w:val="bullet"/>
      <w:lvlText w:val=""/>
      <w:lvlJc w:val="left"/>
      <w:pPr>
        <w:tabs>
          <w:tab w:val="num" w:pos="1440"/>
        </w:tabs>
        <w:ind w:left="1440" w:hanging="360"/>
      </w:pPr>
      <w:rPr>
        <w:rFonts w:ascii="Wingdings" w:hAnsi="Wingdings" w:hint="default"/>
      </w:rPr>
    </w:lvl>
    <w:lvl w:ilvl="2" w:tplc="89D88802" w:tentative="1">
      <w:start w:val="1"/>
      <w:numFmt w:val="bullet"/>
      <w:lvlText w:val=""/>
      <w:lvlJc w:val="left"/>
      <w:pPr>
        <w:tabs>
          <w:tab w:val="num" w:pos="2160"/>
        </w:tabs>
        <w:ind w:left="2160" w:hanging="360"/>
      </w:pPr>
      <w:rPr>
        <w:rFonts w:ascii="Wingdings" w:hAnsi="Wingdings" w:hint="default"/>
      </w:rPr>
    </w:lvl>
    <w:lvl w:ilvl="3" w:tplc="593A6760" w:tentative="1">
      <w:start w:val="1"/>
      <w:numFmt w:val="bullet"/>
      <w:lvlText w:val=""/>
      <w:lvlJc w:val="left"/>
      <w:pPr>
        <w:tabs>
          <w:tab w:val="num" w:pos="2880"/>
        </w:tabs>
        <w:ind w:left="2880" w:hanging="360"/>
      </w:pPr>
      <w:rPr>
        <w:rFonts w:ascii="Wingdings" w:hAnsi="Wingdings" w:hint="default"/>
      </w:rPr>
    </w:lvl>
    <w:lvl w:ilvl="4" w:tplc="4EDCB7BE" w:tentative="1">
      <w:start w:val="1"/>
      <w:numFmt w:val="bullet"/>
      <w:lvlText w:val=""/>
      <w:lvlJc w:val="left"/>
      <w:pPr>
        <w:tabs>
          <w:tab w:val="num" w:pos="3600"/>
        </w:tabs>
        <w:ind w:left="3600" w:hanging="360"/>
      </w:pPr>
      <w:rPr>
        <w:rFonts w:ascii="Wingdings" w:hAnsi="Wingdings" w:hint="default"/>
      </w:rPr>
    </w:lvl>
    <w:lvl w:ilvl="5" w:tplc="6FE076E6" w:tentative="1">
      <w:start w:val="1"/>
      <w:numFmt w:val="bullet"/>
      <w:lvlText w:val=""/>
      <w:lvlJc w:val="left"/>
      <w:pPr>
        <w:tabs>
          <w:tab w:val="num" w:pos="4320"/>
        </w:tabs>
        <w:ind w:left="4320" w:hanging="360"/>
      </w:pPr>
      <w:rPr>
        <w:rFonts w:ascii="Wingdings" w:hAnsi="Wingdings" w:hint="default"/>
      </w:rPr>
    </w:lvl>
    <w:lvl w:ilvl="6" w:tplc="C31699A2" w:tentative="1">
      <w:start w:val="1"/>
      <w:numFmt w:val="bullet"/>
      <w:lvlText w:val=""/>
      <w:lvlJc w:val="left"/>
      <w:pPr>
        <w:tabs>
          <w:tab w:val="num" w:pos="5040"/>
        </w:tabs>
        <w:ind w:left="5040" w:hanging="360"/>
      </w:pPr>
      <w:rPr>
        <w:rFonts w:ascii="Wingdings" w:hAnsi="Wingdings" w:hint="default"/>
      </w:rPr>
    </w:lvl>
    <w:lvl w:ilvl="7" w:tplc="531A6510" w:tentative="1">
      <w:start w:val="1"/>
      <w:numFmt w:val="bullet"/>
      <w:lvlText w:val=""/>
      <w:lvlJc w:val="left"/>
      <w:pPr>
        <w:tabs>
          <w:tab w:val="num" w:pos="5760"/>
        </w:tabs>
        <w:ind w:left="5760" w:hanging="360"/>
      </w:pPr>
      <w:rPr>
        <w:rFonts w:ascii="Wingdings" w:hAnsi="Wingdings" w:hint="default"/>
      </w:rPr>
    </w:lvl>
    <w:lvl w:ilvl="8" w:tplc="A41898DA" w:tentative="1">
      <w:start w:val="1"/>
      <w:numFmt w:val="bullet"/>
      <w:lvlText w:val=""/>
      <w:lvlJc w:val="left"/>
      <w:pPr>
        <w:tabs>
          <w:tab w:val="num" w:pos="6480"/>
        </w:tabs>
        <w:ind w:left="6480" w:hanging="360"/>
      </w:pPr>
      <w:rPr>
        <w:rFonts w:ascii="Wingdings" w:hAnsi="Wingdings" w:hint="default"/>
      </w:rPr>
    </w:lvl>
  </w:abstractNum>
  <w:abstractNum w:abstractNumId="2">
    <w:nsid w:val="13CF2521"/>
    <w:multiLevelType w:val="hybridMultilevel"/>
    <w:tmpl w:val="5D9EDEC8"/>
    <w:lvl w:ilvl="0" w:tplc="1C1E1114">
      <w:start w:val="1"/>
      <w:numFmt w:val="bullet"/>
      <w:lvlText w:val=""/>
      <w:lvlJc w:val="left"/>
      <w:pPr>
        <w:tabs>
          <w:tab w:val="num" w:pos="720"/>
        </w:tabs>
        <w:ind w:left="720" w:hanging="360"/>
      </w:pPr>
      <w:rPr>
        <w:rFonts w:ascii="Wingdings" w:hAnsi="Wingdings" w:hint="default"/>
      </w:rPr>
    </w:lvl>
    <w:lvl w:ilvl="1" w:tplc="8BD25FA6" w:tentative="1">
      <w:start w:val="1"/>
      <w:numFmt w:val="bullet"/>
      <w:lvlText w:val=""/>
      <w:lvlJc w:val="left"/>
      <w:pPr>
        <w:tabs>
          <w:tab w:val="num" w:pos="1440"/>
        </w:tabs>
        <w:ind w:left="1440" w:hanging="360"/>
      </w:pPr>
      <w:rPr>
        <w:rFonts w:ascii="Wingdings" w:hAnsi="Wingdings" w:hint="default"/>
      </w:rPr>
    </w:lvl>
    <w:lvl w:ilvl="2" w:tplc="D11A7E12" w:tentative="1">
      <w:start w:val="1"/>
      <w:numFmt w:val="bullet"/>
      <w:lvlText w:val=""/>
      <w:lvlJc w:val="left"/>
      <w:pPr>
        <w:tabs>
          <w:tab w:val="num" w:pos="2160"/>
        </w:tabs>
        <w:ind w:left="2160" w:hanging="360"/>
      </w:pPr>
      <w:rPr>
        <w:rFonts w:ascii="Wingdings" w:hAnsi="Wingdings" w:hint="default"/>
      </w:rPr>
    </w:lvl>
    <w:lvl w:ilvl="3" w:tplc="1FAE998A" w:tentative="1">
      <w:start w:val="1"/>
      <w:numFmt w:val="bullet"/>
      <w:lvlText w:val=""/>
      <w:lvlJc w:val="left"/>
      <w:pPr>
        <w:tabs>
          <w:tab w:val="num" w:pos="2880"/>
        </w:tabs>
        <w:ind w:left="2880" w:hanging="360"/>
      </w:pPr>
      <w:rPr>
        <w:rFonts w:ascii="Wingdings" w:hAnsi="Wingdings" w:hint="default"/>
      </w:rPr>
    </w:lvl>
    <w:lvl w:ilvl="4" w:tplc="B3D8F66A" w:tentative="1">
      <w:start w:val="1"/>
      <w:numFmt w:val="bullet"/>
      <w:lvlText w:val=""/>
      <w:lvlJc w:val="left"/>
      <w:pPr>
        <w:tabs>
          <w:tab w:val="num" w:pos="3600"/>
        </w:tabs>
        <w:ind w:left="3600" w:hanging="360"/>
      </w:pPr>
      <w:rPr>
        <w:rFonts w:ascii="Wingdings" w:hAnsi="Wingdings" w:hint="default"/>
      </w:rPr>
    </w:lvl>
    <w:lvl w:ilvl="5" w:tplc="FEF479D6" w:tentative="1">
      <w:start w:val="1"/>
      <w:numFmt w:val="bullet"/>
      <w:lvlText w:val=""/>
      <w:lvlJc w:val="left"/>
      <w:pPr>
        <w:tabs>
          <w:tab w:val="num" w:pos="4320"/>
        </w:tabs>
        <w:ind w:left="4320" w:hanging="360"/>
      </w:pPr>
      <w:rPr>
        <w:rFonts w:ascii="Wingdings" w:hAnsi="Wingdings" w:hint="default"/>
      </w:rPr>
    </w:lvl>
    <w:lvl w:ilvl="6" w:tplc="AD1C7DCE" w:tentative="1">
      <w:start w:val="1"/>
      <w:numFmt w:val="bullet"/>
      <w:lvlText w:val=""/>
      <w:lvlJc w:val="left"/>
      <w:pPr>
        <w:tabs>
          <w:tab w:val="num" w:pos="5040"/>
        </w:tabs>
        <w:ind w:left="5040" w:hanging="360"/>
      </w:pPr>
      <w:rPr>
        <w:rFonts w:ascii="Wingdings" w:hAnsi="Wingdings" w:hint="default"/>
      </w:rPr>
    </w:lvl>
    <w:lvl w:ilvl="7" w:tplc="B384535E" w:tentative="1">
      <w:start w:val="1"/>
      <w:numFmt w:val="bullet"/>
      <w:lvlText w:val=""/>
      <w:lvlJc w:val="left"/>
      <w:pPr>
        <w:tabs>
          <w:tab w:val="num" w:pos="5760"/>
        </w:tabs>
        <w:ind w:left="5760" w:hanging="360"/>
      </w:pPr>
      <w:rPr>
        <w:rFonts w:ascii="Wingdings" w:hAnsi="Wingdings" w:hint="default"/>
      </w:rPr>
    </w:lvl>
    <w:lvl w:ilvl="8" w:tplc="AAE23E7A" w:tentative="1">
      <w:start w:val="1"/>
      <w:numFmt w:val="bullet"/>
      <w:lvlText w:val=""/>
      <w:lvlJc w:val="left"/>
      <w:pPr>
        <w:tabs>
          <w:tab w:val="num" w:pos="6480"/>
        </w:tabs>
        <w:ind w:left="6480" w:hanging="360"/>
      </w:pPr>
      <w:rPr>
        <w:rFonts w:ascii="Wingdings" w:hAnsi="Wingdings" w:hint="default"/>
      </w:rPr>
    </w:lvl>
  </w:abstractNum>
  <w:abstractNum w:abstractNumId="3">
    <w:nsid w:val="143265B1"/>
    <w:multiLevelType w:val="hybridMultilevel"/>
    <w:tmpl w:val="7FA0BF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EB79B6"/>
    <w:multiLevelType w:val="hybridMultilevel"/>
    <w:tmpl w:val="1C0EA79E"/>
    <w:lvl w:ilvl="0" w:tplc="C8701F8C">
      <w:start w:val="1"/>
      <w:numFmt w:val="bullet"/>
      <w:lvlText w:val=""/>
      <w:lvlJc w:val="left"/>
      <w:pPr>
        <w:tabs>
          <w:tab w:val="num" w:pos="720"/>
        </w:tabs>
        <w:ind w:left="720" w:hanging="360"/>
      </w:pPr>
      <w:rPr>
        <w:rFonts w:ascii="Wingdings" w:hAnsi="Wingdings" w:hint="default"/>
      </w:rPr>
    </w:lvl>
    <w:lvl w:ilvl="1" w:tplc="9D6472C2" w:tentative="1">
      <w:start w:val="1"/>
      <w:numFmt w:val="bullet"/>
      <w:lvlText w:val=""/>
      <w:lvlJc w:val="left"/>
      <w:pPr>
        <w:tabs>
          <w:tab w:val="num" w:pos="1440"/>
        </w:tabs>
        <w:ind w:left="1440" w:hanging="360"/>
      </w:pPr>
      <w:rPr>
        <w:rFonts w:ascii="Wingdings" w:hAnsi="Wingdings" w:hint="default"/>
      </w:rPr>
    </w:lvl>
    <w:lvl w:ilvl="2" w:tplc="EF2E4DC2" w:tentative="1">
      <w:start w:val="1"/>
      <w:numFmt w:val="bullet"/>
      <w:lvlText w:val=""/>
      <w:lvlJc w:val="left"/>
      <w:pPr>
        <w:tabs>
          <w:tab w:val="num" w:pos="2160"/>
        </w:tabs>
        <w:ind w:left="2160" w:hanging="360"/>
      </w:pPr>
      <w:rPr>
        <w:rFonts w:ascii="Wingdings" w:hAnsi="Wingdings" w:hint="default"/>
      </w:rPr>
    </w:lvl>
    <w:lvl w:ilvl="3" w:tplc="90E2BAF0" w:tentative="1">
      <w:start w:val="1"/>
      <w:numFmt w:val="bullet"/>
      <w:lvlText w:val=""/>
      <w:lvlJc w:val="left"/>
      <w:pPr>
        <w:tabs>
          <w:tab w:val="num" w:pos="2880"/>
        </w:tabs>
        <w:ind w:left="2880" w:hanging="360"/>
      </w:pPr>
      <w:rPr>
        <w:rFonts w:ascii="Wingdings" w:hAnsi="Wingdings" w:hint="default"/>
      </w:rPr>
    </w:lvl>
    <w:lvl w:ilvl="4" w:tplc="FF341AE6" w:tentative="1">
      <w:start w:val="1"/>
      <w:numFmt w:val="bullet"/>
      <w:lvlText w:val=""/>
      <w:lvlJc w:val="left"/>
      <w:pPr>
        <w:tabs>
          <w:tab w:val="num" w:pos="3600"/>
        </w:tabs>
        <w:ind w:left="3600" w:hanging="360"/>
      </w:pPr>
      <w:rPr>
        <w:rFonts w:ascii="Wingdings" w:hAnsi="Wingdings" w:hint="default"/>
      </w:rPr>
    </w:lvl>
    <w:lvl w:ilvl="5" w:tplc="71C2B4EA" w:tentative="1">
      <w:start w:val="1"/>
      <w:numFmt w:val="bullet"/>
      <w:lvlText w:val=""/>
      <w:lvlJc w:val="left"/>
      <w:pPr>
        <w:tabs>
          <w:tab w:val="num" w:pos="4320"/>
        </w:tabs>
        <w:ind w:left="4320" w:hanging="360"/>
      </w:pPr>
      <w:rPr>
        <w:rFonts w:ascii="Wingdings" w:hAnsi="Wingdings" w:hint="default"/>
      </w:rPr>
    </w:lvl>
    <w:lvl w:ilvl="6" w:tplc="F68CEC8C" w:tentative="1">
      <w:start w:val="1"/>
      <w:numFmt w:val="bullet"/>
      <w:lvlText w:val=""/>
      <w:lvlJc w:val="left"/>
      <w:pPr>
        <w:tabs>
          <w:tab w:val="num" w:pos="5040"/>
        </w:tabs>
        <w:ind w:left="5040" w:hanging="360"/>
      </w:pPr>
      <w:rPr>
        <w:rFonts w:ascii="Wingdings" w:hAnsi="Wingdings" w:hint="default"/>
      </w:rPr>
    </w:lvl>
    <w:lvl w:ilvl="7" w:tplc="3D44B4E4" w:tentative="1">
      <w:start w:val="1"/>
      <w:numFmt w:val="bullet"/>
      <w:lvlText w:val=""/>
      <w:lvlJc w:val="left"/>
      <w:pPr>
        <w:tabs>
          <w:tab w:val="num" w:pos="5760"/>
        </w:tabs>
        <w:ind w:left="5760" w:hanging="360"/>
      </w:pPr>
      <w:rPr>
        <w:rFonts w:ascii="Wingdings" w:hAnsi="Wingdings" w:hint="default"/>
      </w:rPr>
    </w:lvl>
    <w:lvl w:ilvl="8" w:tplc="003A324A" w:tentative="1">
      <w:start w:val="1"/>
      <w:numFmt w:val="bullet"/>
      <w:lvlText w:val=""/>
      <w:lvlJc w:val="left"/>
      <w:pPr>
        <w:tabs>
          <w:tab w:val="num" w:pos="6480"/>
        </w:tabs>
        <w:ind w:left="6480" w:hanging="360"/>
      </w:pPr>
      <w:rPr>
        <w:rFonts w:ascii="Wingdings" w:hAnsi="Wingdings" w:hint="default"/>
      </w:rPr>
    </w:lvl>
  </w:abstractNum>
  <w:abstractNum w:abstractNumId="5">
    <w:nsid w:val="179C6F5E"/>
    <w:multiLevelType w:val="hybridMultilevel"/>
    <w:tmpl w:val="CA3033B6"/>
    <w:lvl w:ilvl="0" w:tplc="6A92B950">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E420B7"/>
    <w:multiLevelType w:val="hybridMultilevel"/>
    <w:tmpl w:val="80E098AC"/>
    <w:lvl w:ilvl="0" w:tplc="6B727F9E">
      <w:start w:val="1"/>
      <w:numFmt w:val="bullet"/>
      <w:lvlText w:val=""/>
      <w:lvlJc w:val="left"/>
      <w:pPr>
        <w:tabs>
          <w:tab w:val="num" w:pos="720"/>
        </w:tabs>
        <w:ind w:left="720" w:hanging="360"/>
      </w:pPr>
      <w:rPr>
        <w:rFonts w:ascii="Wingdings" w:hAnsi="Wingdings" w:hint="default"/>
      </w:rPr>
    </w:lvl>
    <w:lvl w:ilvl="1" w:tplc="70B2C8FE" w:tentative="1">
      <w:start w:val="1"/>
      <w:numFmt w:val="bullet"/>
      <w:lvlText w:val=""/>
      <w:lvlJc w:val="left"/>
      <w:pPr>
        <w:tabs>
          <w:tab w:val="num" w:pos="1440"/>
        </w:tabs>
        <w:ind w:left="1440" w:hanging="360"/>
      </w:pPr>
      <w:rPr>
        <w:rFonts w:ascii="Wingdings" w:hAnsi="Wingdings" w:hint="default"/>
      </w:rPr>
    </w:lvl>
    <w:lvl w:ilvl="2" w:tplc="5326458E" w:tentative="1">
      <w:start w:val="1"/>
      <w:numFmt w:val="bullet"/>
      <w:lvlText w:val=""/>
      <w:lvlJc w:val="left"/>
      <w:pPr>
        <w:tabs>
          <w:tab w:val="num" w:pos="2160"/>
        </w:tabs>
        <w:ind w:left="2160" w:hanging="360"/>
      </w:pPr>
      <w:rPr>
        <w:rFonts w:ascii="Wingdings" w:hAnsi="Wingdings" w:hint="default"/>
      </w:rPr>
    </w:lvl>
    <w:lvl w:ilvl="3" w:tplc="D3560BA0" w:tentative="1">
      <w:start w:val="1"/>
      <w:numFmt w:val="bullet"/>
      <w:lvlText w:val=""/>
      <w:lvlJc w:val="left"/>
      <w:pPr>
        <w:tabs>
          <w:tab w:val="num" w:pos="2880"/>
        </w:tabs>
        <w:ind w:left="2880" w:hanging="360"/>
      </w:pPr>
      <w:rPr>
        <w:rFonts w:ascii="Wingdings" w:hAnsi="Wingdings" w:hint="default"/>
      </w:rPr>
    </w:lvl>
    <w:lvl w:ilvl="4" w:tplc="538CACB8" w:tentative="1">
      <w:start w:val="1"/>
      <w:numFmt w:val="bullet"/>
      <w:lvlText w:val=""/>
      <w:lvlJc w:val="left"/>
      <w:pPr>
        <w:tabs>
          <w:tab w:val="num" w:pos="3600"/>
        </w:tabs>
        <w:ind w:left="3600" w:hanging="360"/>
      </w:pPr>
      <w:rPr>
        <w:rFonts w:ascii="Wingdings" w:hAnsi="Wingdings" w:hint="default"/>
      </w:rPr>
    </w:lvl>
    <w:lvl w:ilvl="5" w:tplc="9F62F5D0" w:tentative="1">
      <w:start w:val="1"/>
      <w:numFmt w:val="bullet"/>
      <w:lvlText w:val=""/>
      <w:lvlJc w:val="left"/>
      <w:pPr>
        <w:tabs>
          <w:tab w:val="num" w:pos="4320"/>
        </w:tabs>
        <w:ind w:left="4320" w:hanging="360"/>
      </w:pPr>
      <w:rPr>
        <w:rFonts w:ascii="Wingdings" w:hAnsi="Wingdings" w:hint="default"/>
      </w:rPr>
    </w:lvl>
    <w:lvl w:ilvl="6" w:tplc="B97446F6" w:tentative="1">
      <w:start w:val="1"/>
      <w:numFmt w:val="bullet"/>
      <w:lvlText w:val=""/>
      <w:lvlJc w:val="left"/>
      <w:pPr>
        <w:tabs>
          <w:tab w:val="num" w:pos="5040"/>
        </w:tabs>
        <w:ind w:left="5040" w:hanging="360"/>
      </w:pPr>
      <w:rPr>
        <w:rFonts w:ascii="Wingdings" w:hAnsi="Wingdings" w:hint="default"/>
      </w:rPr>
    </w:lvl>
    <w:lvl w:ilvl="7" w:tplc="C7EAE070" w:tentative="1">
      <w:start w:val="1"/>
      <w:numFmt w:val="bullet"/>
      <w:lvlText w:val=""/>
      <w:lvlJc w:val="left"/>
      <w:pPr>
        <w:tabs>
          <w:tab w:val="num" w:pos="5760"/>
        </w:tabs>
        <w:ind w:left="5760" w:hanging="360"/>
      </w:pPr>
      <w:rPr>
        <w:rFonts w:ascii="Wingdings" w:hAnsi="Wingdings" w:hint="default"/>
      </w:rPr>
    </w:lvl>
    <w:lvl w:ilvl="8" w:tplc="B900DE82" w:tentative="1">
      <w:start w:val="1"/>
      <w:numFmt w:val="bullet"/>
      <w:lvlText w:val=""/>
      <w:lvlJc w:val="left"/>
      <w:pPr>
        <w:tabs>
          <w:tab w:val="num" w:pos="6480"/>
        </w:tabs>
        <w:ind w:left="6480" w:hanging="360"/>
      </w:pPr>
      <w:rPr>
        <w:rFonts w:ascii="Wingdings" w:hAnsi="Wingdings" w:hint="default"/>
      </w:rPr>
    </w:lvl>
  </w:abstractNum>
  <w:abstractNum w:abstractNumId="7">
    <w:nsid w:val="2D8575A8"/>
    <w:multiLevelType w:val="hybridMultilevel"/>
    <w:tmpl w:val="E1C6F43E"/>
    <w:lvl w:ilvl="0" w:tplc="D38C19F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A579FF"/>
    <w:multiLevelType w:val="hybridMultilevel"/>
    <w:tmpl w:val="0E4851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B5143AE"/>
    <w:multiLevelType w:val="hybridMultilevel"/>
    <w:tmpl w:val="4EE28A98"/>
    <w:lvl w:ilvl="0" w:tplc="B644F680">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3ED47E92"/>
    <w:multiLevelType w:val="hybridMultilevel"/>
    <w:tmpl w:val="D0BA0B64"/>
    <w:lvl w:ilvl="0" w:tplc="D056ECA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F5379E"/>
    <w:multiLevelType w:val="hybridMultilevel"/>
    <w:tmpl w:val="D45682FA"/>
    <w:lvl w:ilvl="0" w:tplc="347A9D80">
      <w:start w:val="1"/>
      <w:numFmt w:val="bullet"/>
      <w:lvlText w:val="•"/>
      <w:lvlJc w:val="left"/>
      <w:pPr>
        <w:tabs>
          <w:tab w:val="num" w:pos="720"/>
        </w:tabs>
        <w:ind w:left="720" w:hanging="360"/>
      </w:pPr>
      <w:rPr>
        <w:rFonts w:ascii="Arial" w:hAnsi="Arial" w:hint="default"/>
      </w:rPr>
    </w:lvl>
    <w:lvl w:ilvl="1" w:tplc="AD24DA5A" w:tentative="1">
      <w:start w:val="1"/>
      <w:numFmt w:val="bullet"/>
      <w:lvlText w:val="•"/>
      <w:lvlJc w:val="left"/>
      <w:pPr>
        <w:tabs>
          <w:tab w:val="num" w:pos="1440"/>
        </w:tabs>
        <w:ind w:left="1440" w:hanging="360"/>
      </w:pPr>
      <w:rPr>
        <w:rFonts w:ascii="Arial" w:hAnsi="Arial" w:hint="default"/>
      </w:rPr>
    </w:lvl>
    <w:lvl w:ilvl="2" w:tplc="34ECCDA6" w:tentative="1">
      <w:start w:val="1"/>
      <w:numFmt w:val="bullet"/>
      <w:lvlText w:val="•"/>
      <w:lvlJc w:val="left"/>
      <w:pPr>
        <w:tabs>
          <w:tab w:val="num" w:pos="2160"/>
        </w:tabs>
        <w:ind w:left="2160" w:hanging="360"/>
      </w:pPr>
      <w:rPr>
        <w:rFonts w:ascii="Arial" w:hAnsi="Arial" w:hint="default"/>
      </w:rPr>
    </w:lvl>
    <w:lvl w:ilvl="3" w:tplc="D2825CD0" w:tentative="1">
      <w:start w:val="1"/>
      <w:numFmt w:val="bullet"/>
      <w:lvlText w:val="•"/>
      <w:lvlJc w:val="left"/>
      <w:pPr>
        <w:tabs>
          <w:tab w:val="num" w:pos="2880"/>
        </w:tabs>
        <w:ind w:left="2880" w:hanging="360"/>
      </w:pPr>
      <w:rPr>
        <w:rFonts w:ascii="Arial" w:hAnsi="Arial" w:hint="default"/>
      </w:rPr>
    </w:lvl>
    <w:lvl w:ilvl="4" w:tplc="182A4A08" w:tentative="1">
      <w:start w:val="1"/>
      <w:numFmt w:val="bullet"/>
      <w:lvlText w:val="•"/>
      <w:lvlJc w:val="left"/>
      <w:pPr>
        <w:tabs>
          <w:tab w:val="num" w:pos="3600"/>
        </w:tabs>
        <w:ind w:left="3600" w:hanging="360"/>
      </w:pPr>
      <w:rPr>
        <w:rFonts w:ascii="Arial" w:hAnsi="Arial" w:hint="default"/>
      </w:rPr>
    </w:lvl>
    <w:lvl w:ilvl="5" w:tplc="995C0D72" w:tentative="1">
      <w:start w:val="1"/>
      <w:numFmt w:val="bullet"/>
      <w:lvlText w:val="•"/>
      <w:lvlJc w:val="left"/>
      <w:pPr>
        <w:tabs>
          <w:tab w:val="num" w:pos="4320"/>
        </w:tabs>
        <w:ind w:left="4320" w:hanging="360"/>
      </w:pPr>
      <w:rPr>
        <w:rFonts w:ascii="Arial" w:hAnsi="Arial" w:hint="default"/>
      </w:rPr>
    </w:lvl>
    <w:lvl w:ilvl="6" w:tplc="2BB05D66" w:tentative="1">
      <w:start w:val="1"/>
      <w:numFmt w:val="bullet"/>
      <w:lvlText w:val="•"/>
      <w:lvlJc w:val="left"/>
      <w:pPr>
        <w:tabs>
          <w:tab w:val="num" w:pos="5040"/>
        </w:tabs>
        <w:ind w:left="5040" w:hanging="360"/>
      </w:pPr>
      <w:rPr>
        <w:rFonts w:ascii="Arial" w:hAnsi="Arial" w:hint="default"/>
      </w:rPr>
    </w:lvl>
    <w:lvl w:ilvl="7" w:tplc="90383728" w:tentative="1">
      <w:start w:val="1"/>
      <w:numFmt w:val="bullet"/>
      <w:lvlText w:val="•"/>
      <w:lvlJc w:val="left"/>
      <w:pPr>
        <w:tabs>
          <w:tab w:val="num" w:pos="5760"/>
        </w:tabs>
        <w:ind w:left="5760" w:hanging="360"/>
      </w:pPr>
      <w:rPr>
        <w:rFonts w:ascii="Arial" w:hAnsi="Arial" w:hint="default"/>
      </w:rPr>
    </w:lvl>
    <w:lvl w:ilvl="8" w:tplc="50BA516C" w:tentative="1">
      <w:start w:val="1"/>
      <w:numFmt w:val="bullet"/>
      <w:lvlText w:val="•"/>
      <w:lvlJc w:val="left"/>
      <w:pPr>
        <w:tabs>
          <w:tab w:val="num" w:pos="6480"/>
        </w:tabs>
        <w:ind w:left="6480" w:hanging="360"/>
      </w:pPr>
      <w:rPr>
        <w:rFonts w:ascii="Arial" w:hAnsi="Arial" w:hint="default"/>
      </w:rPr>
    </w:lvl>
  </w:abstractNum>
  <w:abstractNum w:abstractNumId="12">
    <w:nsid w:val="5CEA5554"/>
    <w:multiLevelType w:val="hybridMultilevel"/>
    <w:tmpl w:val="74B82D14"/>
    <w:lvl w:ilvl="0" w:tplc="A7BEC16A">
      <w:start w:val="1"/>
      <w:numFmt w:val="bullet"/>
      <w:lvlText w:val=""/>
      <w:lvlJc w:val="left"/>
      <w:pPr>
        <w:tabs>
          <w:tab w:val="num" w:pos="720"/>
        </w:tabs>
        <w:ind w:left="720" w:hanging="360"/>
      </w:pPr>
      <w:rPr>
        <w:rFonts w:ascii="Wingdings" w:hAnsi="Wingdings" w:hint="default"/>
      </w:rPr>
    </w:lvl>
    <w:lvl w:ilvl="1" w:tplc="793A4BFE" w:tentative="1">
      <w:start w:val="1"/>
      <w:numFmt w:val="bullet"/>
      <w:lvlText w:val=""/>
      <w:lvlJc w:val="left"/>
      <w:pPr>
        <w:tabs>
          <w:tab w:val="num" w:pos="1440"/>
        </w:tabs>
        <w:ind w:left="1440" w:hanging="360"/>
      </w:pPr>
      <w:rPr>
        <w:rFonts w:ascii="Wingdings" w:hAnsi="Wingdings" w:hint="default"/>
      </w:rPr>
    </w:lvl>
    <w:lvl w:ilvl="2" w:tplc="D0C6D198" w:tentative="1">
      <w:start w:val="1"/>
      <w:numFmt w:val="bullet"/>
      <w:lvlText w:val=""/>
      <w:lvlJc w:val="left"/>
      <w:pPr>
        <w:tabs>
          <w:tab w:val="num" w:pos="2160"/>
        </w:tabs>
        <w:ind w:left="2160" w:hanging="360"/>
      </w:pPr>
      <w:rPr>
        <w:rFonts w:ascii="Wingdings" w:hAnsi="Wingdings" w:hint="default"/>
      </w:rPr>
    </w:lvl>
    <w:lvl w:ilvl="3" w:tplc="379831D8" w:tentative="1">
      <w:start w:val="1"/>
      <w:numFmt w:val="bullet"/>
      <w:lvlText w:val=""/>
      <w:lvlJc w:val="left"/>
      <w:pPr>
        <w:tabs>
          <w:tab w:val="num" w:pos="2880"/>
        </w:tabs>
        <w:ind w:left="2880" w:hanging="360"/>
      </w:pPr>
      <w:rPr>
        <w:rFonts w:ascii="Wingdings" w:hAnsi="Wingdings" w:hint="default"/>
      </w:rPr>
    </w:lvl>
    <w:lvl w:ilvl="4" w:tplc="7E449D18" w:tentative="1">
      <w:start w:val="1"/>
      <w:numFmt w:val="bullet"/>
      <w:lvlText w:val=""/>
      <w:lvlJc w:val="left"/>
      <w:pPr>
        <w:tabs>
          <w:tab w:val="num" w:pos="3600"/>
        </w:tabs>
        <w:ind w:left="3600" w:hanging="360"/>
      </w:pPr>
      <w:rPr>
        <w:rFonts w:ascii="Wingdings" w:hAnsi="Wingdings" w:hint="default"/>
      </w:rPr>
    </w:lvl>
    <w:lvl w:ilvl="5" w:tplc="2E969AC8" w:tentative="1">
      <w:start w:val="1"/>
      <w:numFmt w:val="bullet"/>
      <w:lvlText w:val=""/>
      <w:lvlJc w:val="left"/>
      <w:pPr>
        <w:tabs>
          <w:tab w:val="num" w:pos="4320"/>
        </w:tabs>
        <w:ind w:left="4320" w:hanging="360"/>
      </w:pPr>
      <w:rPr>
        <w:rFonts w:ascii="Wingdings" w:hAnsi="Wingdings" w:hint="default"/>
      </w:rPr>
    </w:lvl>
    <w:lvl w:ilvl="6" w:tplc="668ED044" w:tentative="1">
      <w:start w:val="1"/>
      <w:numFmt w:val="bullet"/>
      <w:lvlText w:val=""/>
      <w:lvlJc w:val="left"/>
      <w:pPr>
        <w:tabs>
          <w:tab w:val="num" w:pos="5040"/>
        </w:tabs>
        <w:ind w:left="5040" w:hanging="360"/>
      </w:pPr>
      <w:rPr>
        <w:rFonts w:ascii="Wingdings" w:hAnsi="Wingdings" w:hint="default"/>
      </w:rPr>
    </w:lvl>
    <w:lvl w:ilvl="7" w:tplc="4F40D3AE" w:tentative="1">
      <w:start w:val="1"/>
      <w:numFmt w:val="bullet"/>
      <w:lvlText w:val=""/>
      <w:lvlJc w:val="left"/>
      <w:pPr>
        <w:tabs>
          <w:tab w:val="num" w:pos="5760"/>
        </w:tabs>
        <w:ind w:left="5760" w:hanging="360"/>
      </w:pPr>
      <w:rPr>
        <w:rFonts w:ascii="Wingdings" w:hAnsi="Wingdings" w:hint="default"/>
      </w:rPr>
    </w:lvl>
    <w:lvl w:ilvl="8" w:tplc="6C9C3A64" w:tentative="1">
      <w:start w:val="1"/>
      <w:numFmt w:val="bullet"/>
      <w:lvlText w:val=""/>
      <w:lvlJc w:val="left"/>
      <w:pPr>
        <w:tabs>
          <w:tab w:val="num" w:pos="6480"/>
        </w:tabs>
        <w:ind w:left="6480" w:hanging="360"/>
      </w:pPr>
      <w:rPr>
        <w:rFonts w:ascii="Wingdings" w:hAnsi="Wingdings" w:hint="default"/>
      </w:rPr>
    </w:lvl>
  </w:abstractNum>
  <w:abstractNum w:abstractNumId="13">
    <w:nsid w:val="638653DF"/>
    <w:multiLevelType w:val="hybridMultilevel"/>
    <w:tmpl w:val="CA3033B6"/>
    <w:lvl w:ilvl="0" w:tplc="6A92B950">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C0768D7"/>
    <w:multiLevelType w:val="hybridMultilevel"/>
    <w:tmpl w:val="AB1CE2D4"/>
    <w:lvl w:ilvl="0" w:tplc="957AF880">
      <w:start w:val="1"/>
      <w:numFmt w:val="bullet"/>
      <w:lvlText w:val=""/>
      <w:lvlJc w:val="left"/>
      <w:pPr>
        <w:tabs>
          <w:tab w:val="num" w:pos="720"/>
        </w:tabs>
        <w:ind w:left="720" w:hanging="360"/>
      </w:pPr>
      <w:rPr>
        <w:rFonts w:ascii="Wingdings" w:hAnsi="Wingdings" w:hint="default"/>
      </w:rPr>
    </w:lvl>
    <w:lvl w:ilvl="1" w:tplc="C9CAD32A" w:tentative="1">
      <w:start w:val="1"/>
      <w:numFmt w:val="bullet"/>
      <w:lvlText w:val=""/>
      <w:lvlJc w:val="left"/>
      <w:pPr>
        <w:tabs>
          <w:tab w:val="num" w:pos="1440"/>
        </w:tabs>
        <w:ind w:left="1440" w:hanging="360"/>
      </w:pPr>
      <w:rPr>
        <w:rFonts w:ascii="Wingdings" w:hAnsi="Wingdings" w:hint="default"/>
      </w:rPr>
    </w:lvl>
    <w:lvl w:ilvl="2" w:tplc="9EDCF30A" w:tentative="1">
      <w:start w:val="1"/>
      <w:numFmt w:val="bullet"/>
      <w:lvlText w:val=""/>
      <w:lvlJc w:val="left"/>
      <w:pPr>
        <w:tabs>
          <w:tab w:val="num" w:pos="2160"/>
        </w:tabs>
        <w:ind w:left="2160" w:hanging="360"/>
      </w:pPr>
      <w:rPr>
        <w:rFonts w:ascii="Wingdings" w:hAnsi="Wingdings" w:hint="default"/>
      </w:rPr>
    </w:lvl>
    <w:lvl w:ilvl="3" w:tplc="7F6857D8" w:tentative="1">
      <w:start w:val="1"/>
      <w:numFmt w:val="bullet"/>
      <w:lvlText w:val=""/>
      <w:lvlJc w:val="left"/>
      <w:pPr>
        <w:tabs>
          <w:tab w:val="num" w:pos="2880"/>
        </w:tabs>
        <w:ind w:left="2880" w:hanging="360"/>
      </w:pPr>
      <w:rPr>
        <w:rFonts w:ascii="Wingdings" w:hAnsi="Wingdings" w:hint="default"/>
      </w:rPr>
    </w:lvl>
    <w:lvl w:ilvl="4" w:tplc="862E0F32" w:tentative="1">
      <w:start w:val="1"/>
      <w:numFmt w:val="bullet"/>
      <w:lvlText w:val=""/>
      <w:lvlJc w:val="left"/>
      <w:pPr>
        <w:tabs>
          <w:tab w:val="num" w:pos="3600"/>
        </w:tabs>
        <w:ind w:left="3600" w:hanging="360"/>
      </w:pPr>
      <w:rPr>
        <w:rFonts w:ascii="Wingdings" w:hAnsi="Wingdings" w:hint="default"/>
      </w:rPr>
    </w:lvl>
    <w:lvl w:ilvl="5" w:tplc="3C04BA90" w:tentative="1">
      <w:start w:val="1"/>
      <w:numFmt w:val="bullet"/>
      <w:lvlText w:val=""/>
      <w:lvlJc w:val="left"/>
      <w:pPr>
        <w:tabs>
          <w:tab w:val="num" w:pos="4320"/>
        </w:tabs>
        <w:ind w:left="4320" w:hanging="360"/>
      </w:pPr>
      <w:rPr>
        <w:rFonts w:ascii="Wingdings" w:hAnsi="Wingdings" w:hint="default"/>
      </w:rPr>
    </w:lvl>
    <w:lvl w:ilvl="6" w:tplc="ACB637FA" w:tentative="1">
      <w:start w:val="1"/>
      <w:numFmt w:val="bullet"/>
      <w:lvlText w:val=""/>
      <w:lvlJc w:val="left"/>
      <w:pPr>
        <w:tabs>
          <w:tab w:val="num" w:pos="5040"/>
        </w:tabs>
        <w:ind w:left="5040" w:hanging="360"/>
      </w:pPr>
      <w:rPr>
        <w:rFonts w:ascii="Wingdings" w:hAnsi="Wingdings" w:hint="default"/>
      </w:rPr>
    </w:lvl>
    <w:lvl w:ilvl="7" w:tplc="D018B412" w:tentative="1">
      <w:start w:val="1"/>
      <w:numFmt w:val="bullet"/>
      <w:lvlText w:val=""/>
      <w:lvlJc w:val="left"/>
      <w:pPr>
        <w:tabs>
          <w:tab w:val="num" w:pos="5760"/>
        </w:tabs>
        <w:ind w:left="5760" w:hanging="360"/>
      </w:pPr>
      <w:rPr>
        <w:rFonts w:ascii="Wingdings" w:hAnsi="Wingdings" w:hint="default"/>
      </w:rPr>
    </w:lvl>
    <w:lvl w:ilvl="8" w:tplc="BFE0741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0"/>
  </w:num>
  <w:num w:numId="7">
    <w:abstractNumId w:val="7"/>
  </w:num>
  <w:num w:numId="8">
    <w:abstractNumId w:val="0"/>
  </w:num>
  <w:num w:numId="9">
    <w:abstractNumId w:val="6"/>
  </w:num>
  <w:num w:numId="10">
    <w:abstractNumId w:val="4"/>
  </w:num>
  <w:num w:numId="11">
    <w:abstractNumId w:val="1"/>
  </w:num>
  <w:num w:numId="12">
    <w:abstractNumId w:val="12"/>
  </w:num>
  <w:num w:numId="13">
    <w:abstractNumId w:val="14"/>
  </w:num>
  <w:num w:numId="14">
    <w:abstractNumId w:val="2"/>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16"/>
    <w:rsid w:val="0002671B"/>
    <w:rsid w:val="00030ABA"/>
    <w:rsid w:val="00031517"/>
    <w:rsid w:val="00045741"/>
    <w:rsid w:val="0008267C"/>
    <w:rsid w:val="000871EB"/>
    <w:rsid w:val="00092923"/>
    <w:rsid w:val="00092ABD"/>
    <w:rsid w:val="000F775F"/>
    <w:rsid w:val="001051E0"/>
    <w:rsid w:val="0013401E"/>
    <w:rsid w:val="00162576"/>
    <w:rsid w:val="00164EFF"/>
    <w:rsid w:val="001B558C"/>
    <w:rsid w:val="001E376A"/>
    <w:rsid w:val="00251CC7"/>
    <w:rsid w:val="002766E2"/>
    <w:rsid w:val="00287CF5"/>
    <w:rsid w:val="002D6599"/>
    <w:rsid w:val="002E7978"/>
    <w:rsid w:val="00302EC1"/>
    <w:rsid w:val="0032133F"/>
    <w:rsid w:val="00323C95"/>
    <w:rsid w:val="0035387E"/>
    <w:rsid w:val="00354A03"/>
    <w:rsid w:val="0036032E"/>
    <w:rsid w:val="00382198"/>
    <w:rsid w:val="003B553F"/>
    <w:rsid w:val="003C577F"/>
    <w:rsid w:val="003D4EB8"/>
    <w:rsid w:val="003E7D09"/>
    <w:rsid w:val="00400967"/>
    <w:rsid w:val="00405B70"/>
    <w:rsid w:val="00417F91"/>
    <w:rsid w:val="00425A64"/>
    <w:rsid w:val="00466943"/>
    <w:rsid w:val="004A4647"/>
    <w:rsid w:val="005346F2"/>
    <w:rsid w:val="00554F53"/>
    <w:rsid w:val="005C49B7"/>
    <w:rsid w:val="005F28E1"/>
    <w:rsid w:val="00615218"/>
    <w:rsid w:val="00627493"/>
    <w:rsid w:val="0063204E"/>
    <w:rsid w:val="00655B78"/>
    <w:rsid w:val="00663F0C"/>
    <w:rsid w:val="00693B8C"/>
    <w:rsid w:val="006A5916"/>
    <w:rsid w:val="006C2FEF"/>
    <w:rsid w:val="00723AC0"/>
    <w:rsid w:val="007345A8"/>
    <w:rsid w:val="0074042A"/>
    <w:rsid w:val="00750893"/>
    <w:rsid w:val="00772325"/>
    <w:rsid w:val="0077381B"/>
    <w:rsid w:val="00782D92"/>
    <w:rsid w:val="00793846"/>
    <w:rsid w:val="007A1274"/>
    <w:rsid w:val="007C1A45"/>
    <w:rsid w:val="007F1587"/>
    <w:rsid w:val="008065DD"/>
    <w:rsid w:val="0081301E"/>
    <w:rsid w:val="00832AAD"/>
    <w:rsid w:val="0084606A"/>
    <w:rsid w:val="00854523"/>
    <w:rsid w:val="008957F1"/>
    <w:rsid w:val="008A2A5C"/>
    <w:rsid w:val="008D7144"/>
    <w:rsid w:val="009044E0"/>
    <w:rsid w:val="0091321B"/>
    <w:rsid w:val="0093535C"/>
    <w:rsid w:val="0094394B"/>
    <w:rsid w:val="00982D6C"/>
    <w:rsid w:val="009C1999"/>
    <w:rsid w:val="00A27D64"/>
    <w:rsid w:val="00A354F2"/>
    <w:rsid w:val="00A51D84"/>
    <w:rsid w:val="00A553DF"/>
    <w:rsid w:val="00A61A4E"/>
    <w:rsid w:val="00AA4E2F"/>
    <w:rsid w:val="00AA5EB7"/>
    <w:rsid w:val="00AF1518"/>
    <w:rsid w:val="00AF4AA6"/>
    <w:rsid w:val="00B014F4"/>
    <w:rsid w:val="00B04299"/>
    <w:rsid w:val="00B0725B"/>
    <w:rsid w:val="00B16202"/>
    <w:rsid w:val="00B232CB"/>
    <w:rsid w:val="00B30226"/>
    <w:rsid w:val="00B7606D"/>
    <w:rsid w:val="00B8311D"/>
    <w:rsid w:val="00B8748D"/>
    <w:rsid w:val="00B87930"/>
    <w:rsid w:val="00C23827"/>
    <w:rsid w:val="00C30AE0"/>
    <w:rsid w:val="00C44DD2"/>
    <w:rsid w:val="00C52563"/>
    <w:rsid w:val="00CA14F5"/>
    <w:rsid w:val="00CB3313"/>
    <w:rsid w:val="00CC7341"/>
    <w:rsid w:val="00CD6A56"/>
    <w:rsid w:val="00CF6032"/>
    <w:rsid w:val="00D3325A"/>
    <w:rsid w:val="00D47A57"/>
    <w:rsid w:val="00D619FF"/>
    <w:rsid w:val="00D77C71"/>
    <w:rsid w:val="00D833E8"/>
    <w:rsid w:val="00D87C8A"/>
    <w:rsid w:val="00DC0838"/>
    <w:rsid w:val="00DD7114"/>
    <w:rsid w:val="00E40297"/>
    <w:rsid w:val="00E52237"/>
    <w:rsid w:val="00E97160"/>
    <w:rsid w:val="00EA5EB3"/>
    <w:rsid w:val="00EB0668"/>
    <w:rsid w:val="00FA3FAB"/>
    <w:rsid w:val="00FC1DC5"/>
    <w:rsid w:val="00FC3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5CA69-745D-4067-9A14-902D1B67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202"/>
  </w:style>
  <w:style w:type="paragraph" w:styleId="1">
    <w:name w:val="heading 1"/>
    <w:basedOn w:val="a"/>
    <w:link w:val="10"/>
    <w:uiPriority w:val="9"/>
    <w:qFormat/>
    <w:rsid w:val="00655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AF1518"/>
    <w:pPr>
      <w:spacing w:after="0" w:line="360" w:lineRule="auto"/>
      <w:ind w:firstLine="720"/>
      <w:jc w:val="center"/>
    </w:pPr>
    <w:rPr>
      <w:rFonts w:ascii="Times Kaz" w:eastAsia="Times New Roman" w:hAnsi="Times Kaz" w:cs="Times Kaz"/>
      <w:sz w:val="20"/>
      <w:szCs w:val="20"/>
      <w:lang w:val="en-US"/>
    </w:rPr>
  </w:style>
  <w:style w:type="paragraph" w:styleId="2">
    <w:name w:val="Body Text 2"/>
    <w:basedOn w:val="a"/>
    <w:link w:val="20"/>
    <w:uiPriority w:val="99"/>
    <w:semiHidden/>
    <w:unhideWhenUsed/>
    <w:rsid w:val="00AF151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AF1518"/>
    <w:rPr>
      <w:rFonts w:ascii="Times New Roman" w:eastAsia="Times New Roman" w:hAnsi="Times New Roman" w:cs="Times New Roman"/>
      <w:sz w:val="20"/>
      <w:szCs w:val="20"/>
    </w:rPr>
  </w:style>
  <w:style w:type="paragraph" w:styleId="a4">
    <w:name w:val="Plain Text"/>
    <w:basedOn w:val="a"/>
    <w:link w:val="a5"/>
    <w:unhideWhenUsed/>
    <w:rsid w:val="00AF1518"/>
    <w:pPr>
      <w:snapToGrid w:val="0"/>
      <w:spacing w:after="0" w:line="240" w:lineRule="auto"/>
    </w:pPr>
    <w:rPr>
      <w:rFonts w:ascii="Courier New" w:eastAsia="Times New Roman" w:hAnsi="Courier New" w:cs="Times New Roman"/>
      <w:sz w:val="20"/>
      <w:szCs w:val="20"/>
    </w:rPr>
  </w:style>
  <w:style w:type="character" w:customStyle="1" w:styleId="a5">
    <w:name w:val="Текст Знак"/>
    <w:basedOn w:val="a0"/>
    <w:link w:val="a4"/>
    <w:rsid w:val="00AF1518"/>
    <w:rPr>
      <w:rFonts w:ascii="Courier New" w:eastAsia="Times New Roman" w:hAnsi="Courier New" w:cs="Times New Roman"/>
      <w:sz w:val="20"/>
      <w:szCs w:val="20"/>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AF1518"/>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AF1518"/>
    <w:pPr>
      <w:ind w:left="720"/>
      <w:contextualSpacing/>
    </w:pPr>
    <w:rPr>
      <w:rFonts w:ascii="Calibri" w:eastAsia="Calibri" w:hAnsi="Calibri" w:cs="Times New Roman"/>
    </w:rPr>
  </w:style>
  <w:style w:type="table" w:styleId="a8">
    <w:name w:val="Table Grid"/>
    <w:basedOn w:val="a1"/>
    <w:uiPriority w:val="59"/>
    <w:rsid w:val="00AF151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EB0668"/>
    <w:rPr>
      <w:color w:val="0000FF"/>
      <w:u w:val="single"/>
    </w:rPr>
  </w:style>
  <w:style w:type="paragraph" w:customStyle="1" w:styleId="11">
    <w:name w:val="Обычный1"/>
    <w:uiPriority w:val="99"/>
    <w:rsid w:val="00EB066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EB0668"/>
    <w:rPr>
      <w:rFonts w:ascii="Times New Roman" w:hAnsi="Times New Roman" w:cs="Times New Roman" w:hint="default"/>
    </w:rPr>
  </w:style>
  <w:style w:type="paragraph" w:styleId="aa">
    <w:name w:val="Title"/>
    <w:basedOn w:val="a"/>
    <w:link w:val="ab"/>
    <w:qFormat/>
    <w:rsid w:val="00EB0668"/>
    <w:pPr>
      <w:spacing w:after="0" w:line="360" w:lineRule="auto"/>
      <w:ind w:firstLine="720"/>
      <w:jc w:val="center"/>
    </w:pPr>
    <w:rPr>
      <w:rFonts w:ascii="Times Kaz" w:eastAsia="Times New Roman" w:hAnsi="Times Kaz" w:cs="Times Kaz"/>
      <w:sz w:val="24"/>
      <w:szCs w:val="24"/>
      <w:lang w:val="en-US"/>
    </w:rPr>
  </w:style>
  <w:style w:type="character" w:customStyle="1" w:styleId="ab">
    <w:name w:val="Название Знак"/>
    <w:basedOn w:val="a0"/>
    <w:link w:val="aa"/>
    <w:rsid w:val="00EB0668"/>
    <w:rPr>
      <w:rFonts w:ascii="Times Kaz" w:eastAsia="Times New Roman" w:hAnsi="Times Kaz" w:cs="Times Kaz"/>
      <w:sz w:val="24"/>
      <w:szCs w:val="24"/>
      <w:lang w:val="en-US"/>
    </w:rPr>
  </w:style>
  <w:style w:type="paragraph" w:styleId="ac">
    <w:name w:val="Normal (Web)"/>
    <w:basedOn w:val="a"/>
    <w:uiPriority w:val="99"/>
    <w:unhideWhenUsed/>
    <w:rsid w:val="0035387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35387E"/>
    <w:rPr>
      <w:i/>
      <w:iCs/>
    </w:rPr>
  </w:style>
  <w:style w:type="character" w:styleId="ae">
    <w:name w:val="Strong"/>
    <w:basedOn w:val="a0"/>
    <w:uiPriority w:val="22"/>
    <w:qFormat/>
    <w:rsid w:val="00A553DF"/>
    <w:rPr>
      <w:b/>
      <w:bCs/>
    </w:rPr>
  </w:style>
  <w:style w:type="paragraph" w:styleId="af">
    <w:name w:val="Body Text"/>
    <w:basedOn w:val="a"/>
    <w:link w:val="af0"/>
    <w:uiPriority w:val="99"/>
    <w:semiHidden/>
    <w:unhideWhenUsed/>
    <w:rsid w:val="00417F91"/>
    <w:pPr>
      <w:spacing w:after="120"/>
    </w:pPr>
  </w:style>
  <w:style w:type="character" w:customStyle="1" w:styleId="af0">
    <w:name w:val="Основной текст Знак"/>
    <w:basedOn w:val="a0"/>
    <w:link w:val="af"/>
    <w:uiPriority w:val="99"/>
    <w:semiHidden/>
    <w:rsid w:val="00417F91"/>
  </w:style>
  <w:style w:type="character" w:customStyle="1" w:styleId="a10">
    <w:name w:val="a1"/>
    <w:basedOn w:val="a0"/>
    <w:rsid w:val="002D6599"/>
  </w:style>
  <w:style w:type="character" w:customStyle="1" w:styleId="a20">
    <w:name w:val="a2"/>
    <w:basedOn w:val="a0"/>
    <w:rsid w:val="002D6599"/>
  </w:style>
  <w:style w:type="paragraph" w:styleId="af1">
    <w:name w:val="footnote text"/>
    <w:basedOn w:val="a"/>
    <w:link w:val="af2"/>
    <w:uiPriority w:val="99"/>
    <w:semiHidden/>
    <w:unhideWhenUsed/>
    <w:rsid w:val="000871EB"/>
    <w:pPr>
      <w:spacing w:after="0" w:line="240" w:lineRule="auto"/>
    </w:pPr>
    <w:rPr>
      <w:rFonts w:eastAsiaTheme="minorHAnsi"/>
      <w:sz w:val="20"/>
      <w:szCs w:val="20"/>
      <w:lang w:eastAsia="en-US"/>
    </w:rPr>
  </w:style>
  <w:style w:type="character" w:customStyle="1" w:styleId="af2">
    <w:name w:val="Текст сноски Знак"/>
    <w:basedOn w:val="a0"/>
    <w:link w:val="af1"/>
    <w:uiPriority w:val="99"/>
    <w:semiHidden/>
    <w:rsid w:val="000871EB"/>
    <w:rPr>
      <w:rFonts w:eastAsiaTheme="minorHAnsi"/>
      <w:sz w:val="20"/>
      <w:szCs w:val="20"/>
      <w:lang w:eastAsia="en-US"/>
    </w:rPr>
  </w:style>
  <w:style w:type="character" w:styleId="af3">
    <w:name w:val="footnote reference"/>
    <w:basedOn w:val="a0"/>
    <w:uiPriority w:val="99"/>
    <w:semiHidden/>
    <w:unhideWhenUsed/>
    <w:rsid w:val="000871EB"/>
    <w:rPr>
      <w:vertAlign w:val="superscript"/>
    </w:rPr>
  </w:style>
  <w:style w:type="paragraph" w:styleId="3">
    <w:name w:val="Body Text 3"/>
    <w:basedOn w:val="a"/>
    <w:link w:val="30"/>
    <w:uiPriority w:val="99"/>
    <w:unhideWhenUsed/>
    <w:rsid w:val="008A2A5C"/>
    <w:pPr>
      <w:spacing w:after="120"/>
    </w:pPr>
    <w:rPr>
      <w:sz w:val="16"/>
      <w:szCs w:val="16"/>
    </w:rPr>
  </w:style>
  <w:style w:type="character" w:customStyle="1" w:styleId="30">
    <w:name w:val="Основной текст 3 Знак"/>
    <w:basedOn w:val="a0"/>
    <w:link w:val="3"/>
    <w:uiPriority w:val="99"/>
    <w:rsid w:val="008A2A5C"/>
    <w:rPr>
      <w:sz w:val="16"/>
      <w:szCs w:val="16"/>
    </w:rPr>
  </w:style>
  <w:style w:type="paragraph" w:customStyle="1" w:styleId="fn">
    <w:name w:val="fn"/>
    <w:basedOn w:val="a"/>
    <w:rsid w:val="0080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55B78"/>
    <w:rPr>
      <w:rFonts w:ascii="Times New Roman" w:eastAsia="Times New Roman" w:hAnsi="Times New Roman" w:cs="Times New Roman"/>
      <w:b/>
      <w:bCs/>
      <w:kern w:val="36"/>
      <w:sz w:val="48"/>
      <w:szCs w:val="48"/>
    </w:rPr>
  </w:style>
  <w:style w:type="character" w:customStyle="1" w:styleId="af4">
    <w:name w:val="Без интервала Знак"/>
    <w:basedOn w:val="a0"/>
    <w:link w:val="af5"/>
    <w:uiPriority w:val="1"/>
    <w:locked/>
    <w:rsid w:val="00655B78"/>
    <w:rPr>
      <w:rFonts w:ascii="Calibri" w:eastAsia="Calibri" w:hAnsi="Calibri" w:cs="Times New Roman"/>
      <w:lang w:eastAsia="en-US"/>
    </w:rPr>
  </w:style>
  <w:style w:type="paragraph" w:styleId="af5">
    <w:name w:val="No Spacing"/>
    <w:link w:val="af4"/>
    <w:uiPriority w:val="1"/>
    <w:qFormat/>
    <w:rsid w:val="00655B78"/>
    <w:pPr>
      <w:spacing w:after="0" w:line="240" w:lineRule="auto"/>
    </w:pPr>
    <w:rPr>
      <w:rFonts w:ascii="Calibri" w:eastAsia="Calibri" w:hAnsi="Calibri" w:cs="Times New Roman"/>
      <w:lang w:eastAsia="en-US"/>
    </w:rPr>
  </w:style>
  <w:style w:type="character" w:customStyle="1" w:styleId="lang">
    <w:name w:val="lang"/>
    <w:basedOn w:val="a0"/>
    <w:rsid w:val="0002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871">
      <w:bodyDiv w:val="1"/>
      <w:marLeft w:val="0"/>
      <w:marRight w:val="0"/>
      <w:marTop w:val="0"/>
      <w:marBottom w:val="0"/>
      <w:divBdr>
        <w:top w:val="none" w:sz="0" w:space="0" w:color="auto"/>
        <w:left w:val="none" w:sz="0" w:space="0" w:color="auto"/>
        <w:bottom w:val="none" w:sz="0" w:space="0" w:color="auto"/>
        <w:right w:val="none" w:sz="0" w:space="0" w:color="auto"/>
      </w:divBdr>
    </w:div>
    <w:div w:id="327515074">
      <w:bodyDiv w:val="1"/>
      <w:marLeft w:val="0"/>
      <w:marRight w:val="0"/>
      <w:marTop w:val="0"/>
      <w:marBottom w:val="0"/>
      <w:divBdr>
        <w:top w:val="none" w:sz="0" w:space="0" w:color="auto"/>
        <w:left w:val="none" w:sz="0" w:space="0" w:color="auto"/>
        <w:bottom w:val="none" w:sz="0" w:space="0" w:color="auto"/>
        <w:right w:val="none" w:sz="0" w:space="0" w:color="auto"/>
      </w:divBdr>
    </w:div>
    <w:div w:id="365372531">
      <w:bodyDiv w:val="1"/>
      <w:marLeft w:val="0"/>
      <w:marRight w:val="0"/>
      <w:marTop w:val="0"/>
      <w:marBottom w:val="0"/>
      <w:divBdr>
        <w:top w:val="none" w:sz="0" w:space="0" w:color="auto"/>
        <w:left w:val="none" w:sz="0" w:space="0" w:color="auto"/>
        <w:bottom w:val="none" w:sz="0" w:space="0" w:color="auto"/>
        <w:right w:val="none" w:sz="0" w:space="0" w:color="auto"/>
      </w:divBdr>
      <w:divsChild>
        <w:div w:id="1244298700">
          <w:marLeft w:val="547"/>
          <w:marRight w:val="0"/>
          <w:marTop w:val="0"/>
          <w:marBottom w:val="0"/>
          <w:divBdr>
            <w:top w:val="none" w:sz="0" w:space="0" w:color="auto"/>
            <w:left w:val="none" w:sz="0" w:space="0" w:color="auto"/>
            <w:bottom w:val="none" w:sz="0" w:space="0" w:color="auto"/>
            <w:right w:val="none" w:sz="0" w:space="0" w:color="auto"/>
          </w:divBdr>
        </w:div>
      </w:divsChild>
    </w:div>
    <w:div w:id="432172164">
      <w:bodyDiv w:val="1"/>
      <w:marLeft w:val="0"/>
      <w:marRight w:val="0"/>
      <w:marTop w:val="0"/>
      <w:marBottom w:val="0"/>
      <w:divBdr>
        <w:top w:val="none" w:sz="0" w:space="0" w:color="auto"/>
        <w:left w:val="none" w:sz="0" w:space="0" w:color="auto"/>
        <w:bottom w:val="none" w:sz="0" w:space="0" w:color="auto"/>
        <w:right w:val="none" w:sz="0" w:space="0" w:color="auto"/>
      </w:divBdr>
    </w:div>
    <w:div w:id="439378910">
      <w:bodyDiv w:val="1"/>
      <w:marLeft w:val="0"/>
      <w:marRight w:val="0"/>
      <w:marTop w:val="0"/>
      <w:marBottom w:val="0"/>
      <w:divBdr>
        <w:top w:val="none" w:sz="0" w:space="0" w:color="auto"/>
        <w:left w:val="none" w:sz="0" w:space="0" w:color="auto"/>
        <w:bottom w:val="none" w:sz="0" w:space="0" w:color="auto"/>
        <w:right w:val="none" w:sz="0" w:space="0" w:color="auto"/>
      </w:divBdr>
    </w:div>
    <w:div w:id="550580992">
      <w:bodyDiv w:val="1"/>
      <w:marLeft w:val="0"/>
      <w:marRight w:val="0"/>
      <w:marTop w:val="0"/>
      <w:marBottom w:val="0"/>
      <w:divBdr>
        <w:top w:val="none" w:sz="0" w:space="0" w:color="auto"/>
        <w:left w:val="none" w:sz="0" w:space="0" w:color="auto"/>
        <w:bottom w:val="none" w:sz="0" w:space="0" w:color="auto"/>
        <w:right w:val="none" w:sz="0" w:space="0" w:color="auto"/>
      </w:divBdr>
    </w:div>
    <w:div w:id="660082198">
      <w:bodyDiv w:val="1"/>
      <w:marLeft w:val="0"/>
      <w:marRight w:val="0"/>
      <w:marTop w:val="0"/>
      <w:marBottom w:val="0"/>
      <w:divBdr>
        <w:top w:val="none" w:sz="0" w:space="0" w:color="auto"/>
        <w:left w:val="none" w:sz="0" w:space="0" w:color="auto"/>
        <w:bottom w:val="none" w:sz="0" w:space="0" w:color="auto"/>
        <w:right w:val="none" w:sz="0" w:space="0" w:color="auto"/>
      </w:divBdr>
      <w:divsChild>
        <w:div w:id="496310174">
          <w:marLeft w:val="547"/>
          <w:marRight w:val="0"/>
          <w:marTop w:val="0"/>
          <w:marBottom w:val="0"/>
          <w:divBdr>
            <w:top w:val="none" w:sz="0" w:space="0" w:color="auto"/>
            <w:left w:val="none" w:sz="0" w:space="0" w:color="auto"/>
            <w:bottom w:val="none" w:sz="0" w:space="0" w:color="auto"/>
            <w:right w:val="none" w:sz="0" w:space="0" w:color="auto"/>
          </w:divBdr>
        </w:div>
      </w:divsChild>
    </w:div>
    <w:div w:id="681592076">
      <w:bodyDiv w:val="1"/>
      <w:marLeft w:val="0"/>
      <w:marRight w:val="0"/>
      <w:marTop w:val="0"/>
      <w:marBottom w:val="0"/>
      <w:divBdr>
        <w:top w:val="none" w:sz="0" w:space="0" w:color="auto"/>
        <w:left w:val="none" w:sz="0" w:space="0" w:color="auto"/>
        <w:bottom w:val="none" w:sz="0" w:space="0" w:color="auto"/>
        <w:right w:val="none" w:sz="0" w:space="0" w:color="auto"/>
      </w:divBdr>
      <w:divsChild>
        <w:div w:id="1584414829">
          <w:marLeft w:val="547"/>
          <w:marRight w:val="0"/>
          <w:marTop w:val="0"/>
          <w:marBottom w:val="0"/>
          <w:divBdr>
            <w:top w:val="none" w:sz="0" w:space="0" w:color="auto"/>
            <w:left w:val="none" w:sz="0" w:space="0" w:color="auto"/>
            <w:bottom w:val="none" w:sz="0" w:space="0" w:color="auto"/>
            <w:right w:val="none" w:sz="0" w:space="0" w:color="auto"/>
          </w:divBdr>
        </w:div>
      </w:divsChild>
    </w:div>
    <w:div w:id="736712116">
      <w:bodyDiv w:val="1"/>
      <w:marLeft w:val="0"/>
      <w:marRight w:val="0"/>
      <w:marTop w:val="0"/>
      <w:marBottom w:val="0"/>
      <w:divBdr>
        <w:top w:val="none" w:sz="0" w:space="0" w:color="auto"/>
        <w:left w:val="none" w:sz="0" w:space="0" w:color="auto"/>
        <w:bottom w:val="none" w:sz="0" w:space="0" w:color="auto"/>
        <w:right w:val="none" w:sz="0" w:space="0" w:color="auto"/>
      </w:divBdr>
    </w:div>
    <w:div w:id="1225413171">
      <w:bodyDiv w:val="1"/>
      <w:marLeft w:val="0"/>
      <w:marRight w:val="0"/>
      <w:marTop w:val="0"/>
      <w:marBottom w:val="0"/>
      <w:divBdr>
        <w:top w:val="none" w:sz="0" w:space="0" w:color="auto"/>
        <w:left w:val="none" w:sz="0" w:space="0" w:color="auto"/>
        <w:bottom w:val="none" w:sz="0" w:space="0" w:color="auto"/>
        <w:right w:val="none" w:sz="0" w:space="0" w:color="auto"/>
      </w:divBdr>
      <w:divsChild>
        <w:div w:id="892274377">
          <w:marLeft w:val="576"/>
          <w:marRight w:val="0"/>
          <w:marTop w:val="120"/>
          <w:marBottom w:val="0"/>
          <w:divBdr>
            <w:top w:val="none" w:sz="0" w:space="0" w:color="auto"/>
            <w:left w:val="none" w:sz="0" w:space="0" w:color="auto"/>
            <w:bottom w:val="none" w:sz="0" w:space="0" w:color="auto"/>
            <w:right w:val="none" w:sz="0" w:space="0" w:color="auto"/>
          </w:divBdr>
        </w:div>
      </w:divsChild>
    </w:div>
    <w:div w:id="1346128905">
      <w:bodyDiv w:val="1"/>
      <w:marLeft w:val="0"/>
      <w:marRight w:val="0"/>
      <w:marTop w:val="0"/>
      <w:marBottom w:val="0"/>
      <w:divBdr>
        <w:top w:val="none" w:sz="0" w:space="0" w:color="auto"/>
        <w:left w:val="none" w:sz="0" w:space="0" w:color="auto"/>
        <w:bottom w:val="none" w:sz="0" w:space="0" w:color="auto"/>
        <w:right w:val="none" w:sz="0" w:space="0" w:color="auto"/>
      </w:divBdr>
      <w:divsChild>
        <w:div w:id="651301010">
          <w:marLeft w:val="720"/>
          <w:marRight w:val="0"/>
          <w:marTop w:val="0"/>
          <w:marBottom w:val="0"/>
          <w:divBdr>
            <w:top w:val="none" w:sz="0" w:space="0" w:color="auto"/>
            <w:left w:val="none" w:sz="0" w:space="0" w:color="auto"/>
            <w:bottom w:val="none" w:sz="0" w:space="0" w:color="auto"/>
            <w:right w:val="none" w:sz="0" w:space="0" w:color="auto"/>
          </w:divBdr>
        </w:div>
        <w:div w:id="381102977">
          <w:marLeft w:val="547"/>
          <w:marRight w:val="0"/>
          <w:marTop w:val="0"/>
          <w:marBottom w:val="0"/>
          <w:divBdr>
            <w:top w:val="none" w:sz="0" w:space="0" w:color="auto"/>
            <w:left w:val="none" w:sz="0" w:space="0" w:color="auto"/>
            <w:bottom w:val="none" w:sz="0" w:space="0" w:color="auto"/>
            <w:right w:val="none" w:sz="0" w:space="0" w:color="auto"/>
          </w:divBdr>
        </w:div>
        <w:div w:id="2027048966">
          <w:marLeft w:val="547"/>
          <w:marRight w:val="0"/>
          <w:marTop w:val="0"/>
          <w:marBottom w:val="0"/>
          <w:divBdr>
            <w:top w:val="none" w:sz="0" w:space="0" w:color="auto"/>
            <w:left w:val="none" w:sz="0" w:space="0" w:color="auto"/>
            <w:bottom w:val="none" w:sz="0" w:space="0" w:color="auto"/>
            <w:right w:val="none" w:sz="0" w:space="0" w:color="auto"/>
          </w:divBdr>
        </w:div>
        <w:div w:id="653945822">
          <w:marLeft w:val="547"/>
          <w:marRight w:val="0"/>
          <w:marTop w:val="0"/>
          <w:marBottom w:val="0"/>
          <w:divBdr>
            <w:top w:val="none" w:sz="0" w:space="0" w:color="auto"/>
            <w:left w:val="none" w:sz="0" w:space="0" w:color="auto"/>
            <w:bottom w:val="none" w:sz="0" w:space="0" w:color="auto"/>
            <w:right w:val="none" w:sz="0" w:space="0" w:color="auto"/>
          </w:divBdr>
        </w:div>
      </w:divsChild>
    </w:div>
    <w:div w:id="1354846036">
      <w:bodyDiv w:val="1"/>
      <w:marLeft w:val="0"/>
      <w:marRight w:val="0"/>
      <w:marTop w:val="0"/>
      <w:marBottom w:val="0"/>
      <w:divBdr>
        <w:top w:val="none" w:sz="0" w:space="0" w:color="auto"/>
        <w:left w:val="none" w:sz="0" w:space="0" w:color="auto"/>
        <w:bottom w:val="none" w:sz="0" w:space="0" w:color="auto"/>
        <w:right w:val="none" w:sz="0" w:space="0" w:color="auto"/>
      </w:divBdr>
    </w:div>
    <w:div w:id="1359114244">
      <w:bodyDiv w:val="1"/>
      <w:marLeft w:val="0"/>
      <w:marRight w:val="0"/>
      <w:marTop w:val="0"/>
      <w:marBottom w:val="0"/>
      <w:divBdr>
        <w:top w:val="none" w:sz="0" w:space="0" w:color="auto"/>
        <w:left w:val="none" w:sz="0" w:space="0" w:color="auto"/>
        <w:bottom w:val="none" w:sz="0" w:space="0" w:color="auto"/>
        <w:right w:val="none" w:sz="0" w:space="0" w:color="auto"/>
      </w:divBdr>
      <w:divsChild>
        <w:div w:id="198398467">
          <w:marLeft w:val="547"/>
          <w:marRight w:val="0"/>
          <w:marTop w:val="0"/>
          <w:marBottom w:val="0"/>
          <w:divBdr>
            <w:top w:val="none" w:sz="0" w:space="0" w:color="auto"/>
            <w:left w:val="none" w:sz="0" w:space="0" w:color="auto"/>
            <w:bottom w:val="none" w:sz="0" w:space="0" w:color="auto"/>
            <w:right w:val="none" w:sz="0" w:space="0" w:color="auto"/>
          </w:divBdr>
        </w:div>
      </w:divsChild>
    </w:div>
    <w:div w:id="1397896203">
      <w:bodyDiv w:val="1"/>
      <w:marLeft w:val="0"/>
      <w:marRight w:val="0"/>
      <w:marTop w:val="0"/>
      <w:marBottom w:val="0"/>
      <w:divBdr>
        <w:top w:val="none" w:sz="0" w:space="0" w:color="auto"/>
        <w:left w:val="none" w:sz="0" w:space="0" w:color="auto"/>
        <w:bottom w:val="none" w:sz="0" w:space="0" w:color="auto"/>
        <w:right w:val="none" w:sz="0" w:space="0" w:color="auto"/>
      </w:divBdr>
    </w:div>
    <w:div w:id="1490486263">
      <w:bodyDiv w:val="1"/>
      <w:marLeft w:val="0"/>
      <w:marRight w:val="0"/>
      <w:marTop w:val="0"/>
      <w:marBottom w:val="0"/>
      <w:divBdr>
        <w:top w:val="none" w:sz="0" w:space="0" w:color="auto"/>
        <w:left w:val="none" w:sz="0" w:space="0" w:color="auto"/>
        <w:bottom w:val="none" w:sz="0" w:space="0" w:color="auto"/>
        <w:right w:val="none" w:sz="0" w:space="0" w:color="auto"/>
      </w:divBdr>
      <w:divsChild>
        <w:div w:id="1911621324">
          <w:marLeft w:val="547"/>
          <w:marRight w:val="0"/>
          <w:marTop w:val="0"/>
          <w:marBottom w:val="0"/>
          <w:divBdr>
            <w:top w:val="none" w:sz="0" w:space="0" w:color="auto"/>
            <w:left w:val="none" w:sz="0" w:space="0" w:color="auto"/>
            <w:bottom w:val="none" w:sz="0" w:space="0" w:color="auto"/>
            <w:right w:val="none" w:sz="0" w:space="0" w:color="auto"/>
          </w:divBdr>
        </w:div>
      </w:divsChild>
    </w:div>
    <w:div w:id="1603875867">
      <w:bodyDiv w:val="1"/>
      <w:marLeft w:val="0"/>
      <w:marRight w:val="0"/>
      <w:marTop w:val="0"/>
      <w:marBottom w:val="0"/>
      <w:divBdr>
        <w:top w:val="none" w:sz="0" w:space="0" w:color="auto"/>
        <w:left w:val="none" w:sz="0" w:space="0" w:color="auto"/>
        <w:bottom w:val="none" w:sz="0" w:space="0" w:color="auto"/>
        <w:right w:val="none" w:sz="0" w:space="0" w:color="auto"/>
      </w:divBdr>
      <w:divsChild>
        <w:div w:id="780880207">
          <w:marLeft w:val="720"/>
          <w:marRight w:val="0"/>
          <w:marTop w:val="0"/>
          <w:marBottom w:val="0"/>
          <w:divBdr>
            <w:top w:val="none" w:sz="0" w:space="0" w:color="auto"/>
            <w:left w:val="none" w:sz="0" w:space="0" w:color="auto"/>
            <w:bottom w:val="none" w:sz="0" w:space="0" w:color="auto"/>
            <w:right w:val="none" w:sz="0" w:space="0" w:color="auto"/>
          </w:divBdr>
        </w:div>
        <w:div w:id="630087686">
          <w:marLeft w:val="720"/>
          <w:marRight w:val="0"/>
          <w:marTop w:val="0"/>
          <w:marBottom w:val="0"/>
          <w:divBdr>
            <w:top w:val="none" w:sz="0" w:space="0" w:color="auto"/>
            <w:left w:val="none" w:sz="0" w:space="0" w:color="auto"/>
            <w:bottom w:val="none" w:sz="0" w:space="0" w:color="auto"/>
            <w:right w:val="none" w:sz="0" w:space="0" w:color="auto"/>
          </w:divBdr>
        </w:div>
      </w:divsChild>
    </w:div>
    <w:div w:id="1636133924">
      <w:bodyDiv w:val="1"/>
      <w:marLeft w:val="0"/>
      <w:marRight w:val="0"/>
      <w:marTop w:val="0"/>
      <w:marBottom w:val="0"/>
      <w:divBdr>
        <w:top w:val="none" w:sz="0" w:space="0" w:color="auto"/>
        <w:left w:val="none" w:sz="0" w:space="0" w:color="auto"/>
        <w:bottom w:val="none" w:sz="0" w:space="0" w:color="auto"/>
        <w:right w:val="none" w:sz="0" w:space="0" w:color="auto"/>
      </w:divBdr>
      <w:divsChild>
        <w:div w:id="1154839520">
          <w:marLeft w:val="547"/>
          <w:marRight w:val="0"/>
          <w:marTop w:val="0"/>
          <w:marBottom w:val="0"/>
          <w:divBdr>
            <w:top w:val="none" w:sz="0" w:space="0" w:color="auto"/>
            <w:left w:val="none" w:sz="0" w:space="0" w:color="auto"/>
            <w:bottom w:val="none" w:sz="0" w:space="0" w:color="auto"/>
            <w:right w:val="none" w:sz="0" w:space="0" w:color="auto"/>
          </w:divBdr>
        </w:div>
        <w:div w:id="946233100">
          <w:marLeft w:val="720"/>
          <w:marRight w:val="0"/>
          <w:marTop w:val="0"/>
          <w:marBottom w:val="0"/>
          <w:divBdr>
            <w:top w:val="none" w:sz="0" w:space="0" w:color="auto"/>
            <w:left w:val="none" w:sz="0" w:space="0" w:color="auto"/>
            <w:bottom w:val="none" w:sz="0" w:space="0" w:color="auto"/>
            <w:right w:val="none" w:sz="0" w:space="0" w:color="auto"/>
          </w:divBdr>
        </w:div>
      </w:divsChild>
    </w:div>
    <w:div w:id="1676304790">
      <w:bodyDiv w:val="1"/>
      <w:marLeft w:val="0"/>
      <w:marRight w:val="0"/>
      <w:marTop w:val="0"/>
      <w:marBottom w:val="0"/>
      <w:divBdr>
        <w:top w:val="none" w:sz="0" w:space="0" w:color="auto"/>
        <w:left w:val="none" w:sz="0" w:space="0" w:color="auto"/>
        <w:bottom w:val="none" w:sz="0" w:space="0" w:color="auto"/>
        <w:right w:val="none" w:sz="0" w:space="0" w:color="auto"/>
      </w:divBdr>
      <w:divsChild>
        <w:div w:id="1854566076">
          <w:marLeft w:val="576"/>
          <w:marRight w:val="0"/>
          <w:marTop w:val="120"/>
          <w:marBottom w:val="0"/>
          <w:divBdr>
            <w:top w:val="none" w:sz="0" w:space="0" w:color="auto"/>
            <w:left w:val="none" w:sz="0" w:space="0" w:color="auto"/>
            <w:bottom w:val="none" w:sz="0" w:space="0" w:color="auto"/>
            <w:right w:val="none" w:sz="0" w:space="0" w:color="auto"/>
          </w:divBdr>
        </w:div>
        <w:div w:id="975449501">
          <w:marLeft w:val="576"/>
          <w:marRight w:val="0"/>
          <w:marTop w:val="120"/>
          <w:marBottom w:val="0"/>
          <w:divBdr>
            <w:top w:val="none" w:sz="0" w:space="0" w:color="auto"/>
            <w:left w:val="none" w:sz="0" w:space="0" w:color="auto"/>
            <w:bottom w:val="none" w:sz="0" w:space="0" w:color="auto"/>
            <w:right w:val="none" w:sz="0" w:space="0" w:color="auto"/>
          </w:divBdr>
        </w:div>
        <w:div w:id="1690983242">
          <w:marLeft w:val="576"/>
          <w:marRight w:val="0"/>
          <w:marTop w:val="120"/>
          <w:marBottom w:val="0"/>
          <w:divBdr>
            <w:top w:val="none" w:sz="0" w:space="0" w:color="auto"/>
            <w:left w:val="none" w:sz="0" w:space="0" w:color="auto"/>
            <w:bottom w:val="none" w:sz="0" w:space="0" w:color="auto"/>
            <w:right w:val="none" w:sz="0" w:space="0" w:color="auto"/>
          </w:divBdr>
        </w:div>
        <w:div w:id="1070663456">
          <w:marLeft w:val="576"/>
          <w:marRight w:val="0"/>
          <w:marTop w:val="120"/>
          <w:marBottom w:val="0"/>
          <w:divBdr>
            <w:top w:val="none" w:sz="0" w:space="0" w:color="auto"/>
            <w:left w:val="none" w:sz="0" w:space="0" w:color="auto"/>
            <w:bottom w:val="none" w:sz="0" w:space="0" w:color="auto"/>
            <w:right w:val="none" w:sz="0" w:space="0" w:color="auto"/>
          </w:divBdr>
        </w:div>
      </w:divsChild>
    </w:div>
    <w:div w:id="1725836879">
      <w:bodyDiv w:val="1"/>
      <w:marLeft w:val="0"/>
      <w:marRight w:val="0"/>
      <w:marTop w:val="0"/>
      <w:marBottom w:val="0"/>
      <w:divBdr>
        <w:top w:val="none" w:sz="0" w:space="0" w:color="auto"/>
        <w:left w:val="none" w:sz="0" w:space="0" w:color="auto"/>
        <w:bottom w:val="none" w:sz="0" w:space="0" w:color="auto"/>
        <w:right w:val="none" w:sz="0" w:space="0" w:color="auto"/>
      </w:divBdr>
    </w:div>
    <w:div w:id="1903052898">
      <w:bodyDiv w:val="1"/>
      <w:marLeft w:val="0"/>
      <w:marRight w:val="0"/>
      <w:marTop w:val="0"/>
      <w:marBottom w:val="0"/>
      <w:divBdr>
        <w:top w:val="none" w:sz="0" w:space="0" w:color="auto"/>
        <w:left w:val="none" w:sz="0" w:space="0" w:color="auto"/>
        <w:bottom w:val="none" w:sz="0" w:space="0" w:color="auto"/>
        <w:right w:val="none" w:sz="0" w:space="0" w:color="auto"/>
      </w:divBdr>
    </w:div>
    <w:div w:id="1959214980">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5">
          <w:marLeft w:val="547"/>
          <w:marRight w:val="0"/>
          <w:marTop w:val="0"/>
          <w:marBottom w:val="0"/>
          <w:divBdr>
            <w:top w:val="none" w:sz="0" w:space="0" w:color="auto"/>
            <w:left w:val="none" w:sz="0" w:space="0" w:color="auto"/>
            <w:bottom w:val="none" w:sz="0" w:space="0" w:color="auto"/>
            <w:right w:val="none" w:sz="0" w:space="0" w:color="auto"/>
          </w:divBdr>
        </w:div>
      </w:divsChild>
    </w:div>
    <w:div w:id="1984697793">
      <w:bodyDiv w:val="1"/>
      <w:marLeft w:val="0"/>
      <w:marRight w:val="0"/>
      <w:marTop w:val="0"/>
      <w:marBottom w:val="0"/>
      <w:divBdr>
        <w:top w:val="none" w:sz="0" w:space="0" w:color="auto"/>
        <w:left w:val="none" w:sz="0" w:space="0" w:color="auto"/>
        <w:bottom w:val="none" w:sz="0" w:space="0" w:color="auto"/>
        <w:right w:val="none" w:sz="0" w:space="0" w:color="auto"/>
      </w:divBdr>
      <w:divsChild>
        <w:div w:id="604923834">
          <w:marLeft w:val="576"/>
          <w:marRight w:val="0"/>
          <w:marTop w:val="120"/>
          <w:marBottom w:val="0"/>
          <w:divBdr>
            <w:top w:val="none" w:sz="0" w:space="0" w:color="auto"/>
            <w:left w:val="none" w:sz="0" w:space="0" w:color="auto"/>
            <w:bottom w:val="none" w:sz="0" w:space="0" w:color="auto"/>
            <w:right w:val="none" w:sz="0" w:space="0" w:color="auto"/>
          </w:divBdr>
        </w:div>
      </w:divsChild>
    </w:div>
    <w:div w:id="2007783178">
      <w:bodyDiv w:val="1"/>
      <w:marLeft w:val="0"/>
      <w:marRight w:val="0"/>
      <w:marTop w:val="0"/>
      <w:marBottom w:val="0"/>
      <w:divBdr>
        <w:top w:val="none" w:sz="0" w:space="0" w:color="auto"/>
        <w:left w:val="none" w:sz="0" w:space="0" w:color="auto"/>
        <w:bottom w:val="none" w:sz="0" w:space="0" w:color="auto"/>
        <w:right w:val="none" w:sz="0" w:space="0" w:color="auto"/>
      </w:divBdr>
    </w:div>
    <w:div w:id="2023360511">
      <w:bodyDiv w:val="1"/>
      <w:marLeft w:val="0"/>
      <w:marRight w:val="0"/>
      <w:marTop w:val="0"/>
      <w:marBottom w:val="0"/>
      <w:divBdr>
        <w:top w:val="none" w:sz="0" w:space="0" w:color="auto"/>
        <w:left w:val="none" w:sz="0" w:space="0" w:color="auto"/>
        <w:bottom w:val="none" w:sz="0" w:space="0" w:color="auto"/>
        <w:right w:val="none" w:sz="0" w:space="0" w:color="auto"/>
      </w:divBdr>
    </w:div>
    <w:div w:id="2049867674">
      <w:bodyDiv w:val="1"/>
      <w:marLeft w:val="0"/>
      <w:marRight w:val="0"/>
      <w:marTop w:val="0"/>
      <w:marBottom w:val="0"/>
      <w:divBdr>
        <w:top w:val="none" w:sz="0" w:space="0" w:color="auto"/>
        <w:left w:val="none" w:sz="0" w:space="0" w:color="auto"/>
        <w:bottom w:val="none" w:sz="0" w:space="0" w:color="auto"/>
        <w:right w:val="none" w:sz="0" w:space="0" w:color="auto"/>
      </w:divBdr>
    </w:div>
    <w:div w:id="2074695347">
      <w:bodyDiv w:val="1"/>
      <w:marLeft w:val="0"/>
      <w:marRight w:val="0"/>
      <w:marTop w:val="0"/>
      <w:marBottom w:val="0"/>
      <w:divBdr>
        <w:top w:val="none" w:sz="0" w:space="0" w:color="auto"/>
        <w:left w:val="none" w:sz="0" w:space="0" w:color="auto"/>
        <w:bottom w:val="none" w:sz="0" w:space="0" w:color="auto"/>
        <w:right w:val="none" w:sz="0" w:space="0" w:color="auto"/>
      </w:divBdr>
    </w:div>
    <w:div w:id="20847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B%D0%B8%D0%B9%D1%81%D0%BA%D0%B8%D0%B9_%D1%8F%D0%B7%D1%8B%D0%BA" TargetMode="External"/><Relationship Id="rId13" Type="http://schemas.openxmlformats.org/officeDocument/2006/relationships/hyperlink" Target="https://monster-book.com/marina-danilov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ster-book.com/aleksandr-savkin" TargetMode="External"/><Relationship Id="rId17" Type="http://schemas.openxmlformats.org/officeDocument/2006/relationships/hyperlink" Target="http://www.twirpx.com/" TargetMode="External"/><Relationship Id="rId2" Type="http://schemas.openxmlformats.org/officeDocument/2006/relationships/numbering" Target="numbering.xml"/><Relationship Id="rId16" Type="http://schemas.openxmlformats.org/officeDocument/2006/relationships/hyperlink" Target="https://www.google.com/url?q=http://lib.ru/&amp;sa=D&amp;ust=1473691283534000&amp;usg=AFQjCNGbF6Wg5wOUpHMQWDy1UHhMtRg3-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ip.kz/descript?cat=people&amp;id=175200" TargetMode="External"/><Relationship Id="rId5" Type="http://schemas.openxmlformats.org/officeDocument/2006/relationships/webSettings" Target="webSettings.xml"/><Relationship Id="rId15" Type="http://schemas.openxmlformats.org/officeDocument/2006/relationships/hyperlink" Target="http://znanium.com/" TargetMode="External"/><Relationship Id="rId10" Type="http://schemas.openxmlformats.org/officeDocument/2006/relationships/hyperlink" Target="https://www.flip.kz/descript?cat=people&amp;id=17519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club.ru/index.php?page=book&amp;id=431147" TargetMode="External"/><Relationship Id="rId14" Type="http://schemas.openxmlformats.org/officeDocument/2006/relationships/hyperlink" Target="https://monster-book.com/yana-melv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A7CCB-78D9-4A14-B6A9-DFE77D82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7555</Words>
  <Characters>43064</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2024-09-04T17:44:00Z</dcterms:created>
  <dcterms:modified xsi:type="dcterms:W3CDTF">2024-09-04T17:44:00Z</dcterms:modified>
</cp:coreProperties>
</file>